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2B04" w14:textId="09E5A3A8" w:rsidR="00E251A8" w:rsidRPr="00442724" w:rsidRDefault="00442724" w:rsidP="0033585D">
      <w:pPr>
        <w:spacing w:line="360" w:lineRule="auto"/>
        <w:rPr>
          <w:rStyle w:val="Hervorhebung"/>
          <w:rFonts w:ascii="Source Sans Pro" w:hAnsi="Source Sans Pro" w:cs="Segoe UI"/>
          <w:b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442724">
        <w:rPr>
          <w:rStyle w:val="Hervorhebung"/>
          <w:rFonts w:ascii="Source Sans Pro" w:hAnsi="Source Sans Pro" w:cs="Segoe UI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>BEVMAQ: The Platform Group launches online platform for beverage machines</w:t>
      </w:r>
    </w:p>
    <w:p w14:paraId="69FBBA06" w14:textId="24138A0A" w:rsidR="00AE2313" w:rsidRPr="00442724" w:rsidRDefault="001C3871" w:rsidP="00AE2313">
      <w:pPr>
        <w:spacing w:line="360" w:lineRule="auto"/>
        <w:rPr>
          <w:rFonts w:ascii="Source Sans Pro" w:hAnsi="Source Sans Pro"/>
          <w:b/>
          <w:bCs/>
          <w:lang w:val="en-US"/>
        </w:rPr>
      </w:pPr>
      <w:r w:rsidRPr="00442724">
        <w:rPr>
          <w:rFonts w:ascii="Source Sans Pro" w:hAnsi="Source Sans Pro"/>
          <w:i/>
          <w:sz w:val="18"/>
          <w:lang w:val="en-US"/>
        </w:rPr>
        <w:t>Kaiserslautern</w:t>
      </w:r>
      <w:r w:rsidR="0010056E" w:rsidRPr="00442724">
        <w:rPr>
          <w:rFonts w:ascii="Source Sans Pro" w:hAnsi="Source Sans Pro"/>
          <w:i/>
          <w:sz w:val="18"/>
          <w:lang w:val="en-US"/>
        </w:rPr>
        <w:t>,</w:t>
      </w:r>
      <w:r w:rsidR="00390A3B" w:rsidRPr="00442724">
        <w:rPr>
          <w:rFonts w:ascii="Source Sans Pro" w:hAnsi="Source Sans Pro"/>
          <w:i/>
          <w:sz w:val="18"/>
          <w:lang w:val="en-US"/>
        </w:rPr>
        <w:t xml:space="preserve"> </w:t>
      </w:r>
      <w:r w:rsidR="002739DF" w:rsidRPr="00442724">
        <w:rPr>
          <w:rFonts w:ascii="Source Sans Pro" w:hAnsi="Source Sans Pro"/>
          <w:i/>
          <w:sz w:val="18"/>
          <w:lang w:val="en-US"/>
        </w:rPr>
        <w:t>11</w:t>
      </w:r>
      <w:r w:rsidR="00E023E2" w:rsidRPr="00442724">
        <w:rPr>
          <w:rFonts w:ascii="Source Sans Pro" w:hAnsi="Source Sans Pro"/>
          <w:i/>
          <w:sz w:val="18"/>
          <w:lang w:val="en-US"/>
        </w:rPr>
        <w:t>/</w:t>
      </w:r>
      <w:r w:rsidR="000D1675">
        <w:rPr>
          <w:rFonts w:ascii="Source Sans Pro" w:hAnsi="Source Sans Pro"/>
          <w:i/>
          <w:sz w:val="18"/>
          <w:lang w:val="en-US"/>
        </w:rPr>
        <w:t>24/</w:t>
      </w:r>
      <w:r w:rsidR="004B15FC" w:rsidRPr="00442724">
        <w:rPr>
          <w:rFonts w:ascii="Source Sans Pro" w:hAnsi="Source Sans Pro"/>
          <w:i/>
          <w:sz w:val="18"/>
          <w:lang w:val="en-US"/>
        </w:rPr>
        <w:t>20</w:t>
      </w:r>
      <w:r w:rsidR="00DC6F97" w:rsidRPr="00442724">
        <w:rPr>
          <w:rFonts w:ascii="Source Sans Pro" w:hAnsi="Source Sans Pro"/>
          <w:i/>
          <w:sz w:val="18"/>
          <w:lang w:val="en-US"/>
        </w:rPr>
        <w:t>2</w:t>
      </w:r>
      <w:r w:rsidR="00826563" w:rsidRPr="00442724">
        <w:rPr>
          <w:rFonts w:ascii="Source Sans Pro" w:hAnsi="Source Sans Pro"/>
          <w:i/>
          <w:sz w:val="18"/>
          <w:lang w:val="en-US"/>
        </w:rPr>
        <w:t>1</w:t>
      </w:r>
      <w:r w:rsidR="00432D3D" w:rsidRPr="00442724">
        <w:rPr>
          <w:rFonts w:ascii="Source Sans Pro" w:hAnsi="Source Sans Pro"/>
          <w:lang w:val="en-US"/>
        </w:rPr>
        <w:t xml:space="preserve"> </w:t>
      </w:r>
    </w:p>
    <w:p w14:paraId="2A9BCBEA" w14:textId="718C3609" w:rsidR="00442724" w:rsidRDefault="00442724" w:rsidP="00FE65C6">
      <w:pPr>
        <w:spacing w:line="360" w:lineRule="auto"/>
        <w:rPr>
          <w:rFonts w:ascii="Source Sans Pro" w:hAnsi="Source Sans Pro"/>
          <w:b/>
          <w:bCs/>
          <w:lang w:val="en-US"/>
        </w:rPr>
      </w:pPr>
      <w:r w:rsidRPr="00442724">
        <w:rPr>
          <w:rFonts w:ascii="Source Sans Pro" w:hAnsi="Source Sans Pro"/>
          <w:b/>
          <w:bCs/>
          <w:lang w:val="en-US"/>
        </w:rPr>
        <w:t xml:space="preserve">The Wiesbaden-based The Platform Group is expanding its platform business by founding BEVMAQ GmbH. The newly founded company, headquartered in </w:t>
      </w:r>
      <w:proofErr w:type="spellStart"/>
      <w:r w:rsidRPr="00442724">
        <w:rPr>
          <w:rFonts w:ascii="Source Sans Pro" w:hAnsi="Source Sans Pro"/>
          <w:b/>
          <w:bCs/>
          <w:lang w:val="en-US"/>
        </w:rPr>
        <w:t>Quakenbrück</w:t>
      </w:r>
      <w:proofErr w:type="spellEnd"/>
      <w:r w:rsidRPr="00442724">
        <w:rPr>
          <w:rFonts w:ascii="Source Sans Pro" w:hAnsi="Source Sans Pro"/>
          <w:b/>
          <w:bCs/>
          <w:lang w:val="en-US"/>
        </w:rPr>
        <w:t>, Germany, specializes in the global trad</w:t>
      </w:r>
      <w:r>
        <w:rPr>
          <w:rFonts w:ascii="Source Sans Pro" w:hAnsi="Source Sans Pro"/>
          <w:b/>
          <w:bCs/>
          <w:lang w:val="en-US"/>
        </w:rPr>
        <w:t>ing</w:t>
      </w:r>
      <w:r w:rsidRPr="00442724">
        <w:rPr>
          <w:rFonts w:ascii="Source Sans Pro" w:hAnsi="Source Sans Pro"/>
          <w:b/>
          <w:bCs/>
          <w:lang w:val="en-US"/>
        </w:rPr>
        <w:t xml:space="preserve"> of used machinery and equipment for the beverage industry. </w:t>
      </w:r>
    </w:p>
    <w:p w14:paraId="453CE4A0" w14:textId="7E18517A" w:rsidR="00442724" w:rsidRPr="00442724" w:rsidRDefault="00442724" w:rsidP="00442724">
      <w:pPr>
        <w:spacing w:line="360" w:lineRule="auto"/>
        <w:rPr>
          <w:rFonts w:ascii="Source Sans Pro" w:hAnsi="Source Sans Pro"/>
          <w:lang w:val="en-US"/>
        </w:rPr>
      </w:pPr>
      <w:r w:rsidRPr="00442724">
        <w:rPr>
          <w:rFonts w:ascii="Source Sans Pro" w:hAnsi="Source Sans Pro"/>
          <w:lang w:val="en-US"/>
        </w:rPr>
        <w:t>The founders and managing directors of BEVMAQ are Carsten Hormes, former managing director of Wilhelm Hormes Ing. KG, and the two GINDUMAC founders, Janek Andre and Benedikt Ruf.</w:t>
      </w:r>
      <w:r>
        <w:rPr>
          <w:rFonts w:ascii="Source Sans Pro" w:hAnsi="Source Sans Pro"/>
          <w:lang w:val="en-US"/>
        </w:rPr>
        <w:t xml:space="preserve"> </w:t>
      </w:r>
      <w:r w:rsidRPr="00442724">
        <w:rPr>
          <w:rFonts w:ascii="Source Sans Pro" w:hAnsi="Source Sans Pro"/>
          <w:lang w:val="en-US"/>
        </w:rPr>
        <w:t>Hormes brings industry knowledge and network to the company through his many years of experience at the family-owned plant manufacturer Wilhelm Hormes. Andre and Ruf, have shown with the GINDUMAC Group how to successfully establish platform business in the used machinery trad</w:t>
      </w:r>
      <w:r>
        <w:rPr>
          <w:rFonts w:ascii="Source Sans Pro" w:hAnsi="Source Sans Pro"/>
          <w:lang w:val="en-US"/>
        </w:rPr>
        <w:t>ing industry.</w:t>
      </w:r>
    </w:p>
    <w:p w14:paraId="4C1BA411" w14:textId="4814BAB9" w:rsidR="00442724" w:rsidRPr="00442724" w:rsidRDefault="00442724" w:rsidP="00442724">
      <w:pPr>
        <w:spacing w:line="360" w:lineRule="auto"/>
        <w:rPr>
          <w:rFonts w:ascii="Source Sans Pro" w:hAnsi="Source Sans Pro"/>
          <w:lang w:val="en-US"/>
        </w:rPr>
      </w:pPr>
      <w:r w:rsidRPr="00442724">
        <w:rPr>
          <w:rFonts w:ascii="Source Sans Pro" w:hAnsi="Source Sans Pro"/>
          <w:lang w:val="en-US"/>
        </w:rPr>
        <w:t xml:space="preserve">"Through GINDUMAC, we know that platform business works very well </w:t>
      </w:r>
      <w:r w:rsidR="00703490">
        <w:rPr>
          <w:rFonts w:ascii="Source Sans Pro" w:hAnsi="Source Sans Pro"/>
          <w:lang w:val="en-US"/>
        </w:rPr>
        <w:t>with</w:t>
      </w:r>
      <w:r>
        <w:rPr>
          <w:rFonts w:ascii="Source Sans Pro" w:hAnsi="Source Sans Pro"/>
          <w:lang w:val="en-US"/>
        </w:rPr>
        <w:t xml:space="preserve"> machinery trading.</w:t>
      </w:r>
      <w:r w:rsidRPr="00442724">
        <w:rPr>
          <w:rFonts w:ascii="Source Sans Pro" w:hAnsi="Source Sans Pro"/>
          <w:lang w:val="en-US"/>
        </w:rPr>
        <w:t xml:space="preserve"> We have been a majority shareholder there since 2020 and have seen very good development. With BEVMAQ, we want to do the same in the beverage industry. We have put together a strong team for this," says Dr. Dominik Benner, CEO of The Platform Group. </w:t>
      </w:r>
    </w:p>
    <w:p w14:paraId="5B720720" w14:textId="3932D8C2" w:rsidR="00442724" w:rsidRPr="00442724" w:rsidRDefault="00442724" w:rsidP="00442724">
      <w:pPr>
        <w:spacing w:line="360" w:lineRule="auto"/>
        <w:rPr>
          <w:rFonts w:ascii="Source Sans Pro" w:hAnsi="Source Sans Pro"/>
          <w:lang w:val="en-US"/>
        </w:rPr>
      </w:pPr>
      <w:r w:rsidRPr="00442724">
        <w:rPr>
          <w:rFonts w:ascii="Source Sans Pro" w:hAnsi="Source Sans Pro"/>
          <w:lang w:val="en-US"/>
        </w:rPr>
        <w:t xml:space="preserve">BEVMAQ offers sellers and buyers of used machinery and equipment an all-round carefree package, ranging from purchasing and </w:t>
      </w:r>
      <w:r w:rsidR="00703490">
        <w:rPr>
          <w:rFonts w:ascii="Source Sans Pro" w:hAnsi="Source Sans Pro"/>
          <w:lang w:val="en-US"/>
        </w:rPr>
        <w:t>machine documentation</w:t>
      </w:r>
      <w:r w:rsidRPr="00442724">
        <w:rPr>
          <w:rFonts w:ascii="Source Sans Pro" w:hAnsi="Source Sans Pro"/>
          <w:lang w:val="en-US"/>
        </w:rPr>
        <w:t xml:space="preserve"> to transport and installation.</w:t>
      </w:r>
    </w:p>
    <w:p w14:paraId="4088467E" w14:textId="04A2F508" w:rsidR="00442724" w:rsidRPr="00442724" w:rsidRDefault="00442724" w:rsidP="00442724">
      <w:pPr>
        <w:spacing w:line="360" w:lineRule="auto"/>
        <w:rPr>
          <w:rFonts w:ascii="Source Sans Pro" w:hAnsi="Source Sans Pro"/>
          <w:lang w:val="en-US"/>
        </w:rPr>
      </w:pPr>
      <w:r w:rsidRPr="00442724">
        <w:rPr>
          <w:rFonts w:ascii="Source Sans Pro" w:hAnsi="Source Sans Pro"/>
          <w:lang w:val="en-US"/>
        </w:rPr>
        <w:t xml:space="preserve">"Global marketing, best possible purchase price and </w:t>
      </w:r>
      <w:r w:rsidR="00703490">
        <w:rPr>
          <w:rFonts w:ascii="Source Sans Pro" w:hAnsi="Source Sans Pro"/>
          <w:lang w:val="en-US"/>
        </w:rPr>
        <w:t>professional pick-up</w:t>
      </w:r>
      <w:r w:rsidRPr="00442724">
        <w:rPr>
          <w:rFonts w:ascii="Source Sans Pro" w:hAnsi="Source Sans Pro"/>
          <w:lang w:val="en-US"/>
        </w:rPr>
        <w:t xml:space="preserve"> are essential. Transparent documentation, fair </w:t>
      </w:r>
      <w:r w:rsidR="00703490" w:rsidRPr="00442724">
        <w:rPr>
          <w:rFonts w:ascii="Source Sans Pro" w:hAnsi="Source Sans Pro"/>
          <w:lang w:val="en-US"/>
        </w:rPr>
        <w:t>prices,</w:t>
      </w:r>
      <w:r w:rsidRPr="00442724">
        <w:rPr>
          <w:rFonts w:ascii="Source Sans Pro" w:hAnsi="Source Sans Pro"/>
          <w:lang w:val="en-US"/>
        </w:rPr>
        <w:t xml:space="preserve"> and </w:t>
      </w:r>
      <w:r w:rsidR="00703490">
        <w:rPr>
          <w:rFonts w:ascii="Source Sans Pro" w:hAnsi="Source Sans Pro"/>
          <w:lang w:val="en-US"/>
        </w:rPr>
        <w:t>full</w:t>
      </w:r>
      <w:r w:rsidRPr="00442724">
        <w:rPr>
          <w:rFonts w:ascii="Source Sans Pro" w:hAnsi="Source Sans Pro"/>
          <w:lang w:val="en-US"/>
        </w:rPr>
        <w:t xml:space="preserve"> </w:t>
      </w:r>
      <w:r w:rsidR="00703490">
        <w:rPr>
          <w:rFonts w:ascii="Source Sans Pro" w:hAnsi="Source Sans Pro"/>
          <w:lang w:val="en-US"/>
        </w:rPr>
        <w:t xml:space="preserve">transaction management </w:t>
      </w:r>
      <w:r w:rsidRPr="00442724">
        <w:rPr>
          <w:rFonts w:ascii="Source Sans Pro" w:hAnsi="Source Sans Pro"/>
          <w:lang w:val="en-US"/>
        </w:rPr>
        <w:t xml:space="preserve">make us unique in the market. In the non-transparent and fragmented used machinery market, we thus offer a long-awaited added value for the beverage industry," adds Carsten Hormes, Managing Director - </w:t>
      </w:r>
      <w:r w:rsidR="00703490">
        <w:rPr>
          <w:rFonts w:ascii="Source Sans Pro" w:hAnsi="Source Sans Pro"/>
          <w:lang w:val="en-US"/>
        </w:rPr>
        <w:t>Engineering</w:t>
      </w:r>
      <w:r w:rsidRPr="00442724">
        <w:rPr>
          <w:rFonts w:ascii="Source Sans Pro" w:hAnsi="Source Sans Pro"/>
          <w:lang w:val="en-US"/>
        </w:rPr>
        <w:t xml:space="preserve"> of BEVMAQ GmbH. </w:t>
      </w:r>
    </w:p>
    <w:p w14:paraId="470530E1" w14:textId="7A9EEB5A" w:rsidR="00442724" w:rsidRPr="00442724" w:rsidRDefault="00442724" w:rsidP="00442724">
      <w:pPr>
        <w:spacing w:line="360" w:lineRule="auto"/>
        <w:rPr>
          <w:rFonts w:ascii="Source Sans Pro" w:hAnsi="Source Sans Pro"/>
          <w:lang w:val="en-US"/>
        </w:rPr>
      </w:pPr>
      <w:r w:rsidRPr="00442724">
        <w:rPr>
          <w:rFonts w:ascii="Source Sans Pro" w:hAnsi="Source Sans Pro"/>
          <w:lang w:val="en-US"/>
        </w:rPr>
        <w:t xml:space="preserve">The company's own online platform at www.bevmaq.com will play a central role in the future. </w:t>
      </w:r>
    </w:p>
    <w:p w14:paraId="2D31112A" w14:textId="77777777" w:rsidR="00442724" w:rsidRPr="00442724" w:rsidRDefault="00442724" w:rsidP="00442724">
      <w:pPr>
        <w:spacing w:line="360" w:lineRule="auto"/>
        <w:rPr>
          <w:rFonts w:ascii="Source Sans Pro" w:hAnsi="Source Sans Pro"/>
          <w:lang w:val="en-US"/>
        </w:rPr>
      </w:pPr>
    </w:p>
    <w:p w14:paraId="4E6C418A" w14:textId="77777777" w:rsidR="00442724" w:rsidRPr="00442724" w:rsidRDefault="00442724" w:rsidP="00442724">
      <w:pPr>
        <w:spacing w:line="360" w:lineRule="auto"/>
        <w:rPr>
          <w:rFonts w:ascii="Source Sans Pro" w:hAnsi="Source Sans Pro"/>
          <w:lang w:val="en-US"/>
        </w:rPr>
      </w:pPr>
    </w:p>
    <w:p w14:paraId="23A08B28" w14:textId="77777777" w:rsidR="00703490" w:rsidRPr="00703490" w:rsidRDefault="00703490" w:rsidP="00703490">
      <w:pPr>
        <w:spacing w:line="360" w:lineRule="auto"/>
        <w:rPr>
          <w:rFonts w:ascii="Source Sans Pro" w:hAnsi="Source Sans Pro"/>
          <w:b/>
          <w:lang w:val="en-US"/>
        </w:rPr>
      </w:pPr>
      <w:r w:rsidRPr="00703490">
        <w:rPr>
          <w:rFonts w:ascii="Source Sans Pro" w:hAnsi="Source Sans Pro"/>
          <w:b/>
          <w:lang w:val="en-US"/>
        </w:rPr>
        <w:t>About BEVMAQ:</w:t>
      </w:r>
    </w:p>
    <w:p w14:paraId="6F8DEB09" w14:textId="1E03493C" w:rsidR="00663735" w:rsidRPr="00703490" w:rsidRDefault="00703490" w:rsidP="00703490">
      <w:pPr>
        <w:spacing w:line="360" w:lineRule="auto"/>
        <w:rPr>
          <w:rFonts w:ascii="Source Sans Pro" w:hAnsi="Source Sans Pro"/>
          <w:bCs/>
          <w:lang w:val="en-US"/>
        </w:rPr>
      </w:pPr>
      <w:r w:rsidRPr="00703490">
        <w:rPr>
          <w:rFonts w:ascii="Source Sans Pro" w:hAnsi="Source Sans Pro"/>
          <w:bCs/>
          <w:lang w:val="en-US"/>
        </w:rPr>
        <w:t>BEVMAQ specializes in the global trad</w:t>
      </w:r>
      <w:r>
        <w:rPr>
          <w:rFonts w:ascii="Source Sans Pro" w:hAnsi="Source Sans Pro"/>
          <w:bCs/>
          <w:lang w:val="en-US"/>
        </w:rPr>
        <w:t>ing</w:t>
      </w:r>
      <w:r w:rsidRPr="00703490">
        <w:rPr>
          <w:rFonts w:ascii="Source Sans Pro" w:hAnsi="Source Sans Pro"/>
          <w:bCs/>
          <w:lang w:val="en-US"/>
        </w:rPr>
        <w:t xml:space="preserve"> of used machinery in the beverage industry. With its machine platform www.bevmaq.com, the company offers </w:t>
      </w:r>
      <w:r>
        <w:rPr>
          <w:rFonts w:ascii="Source Sans Pro" w:hAnsi="Source Sans Pro"/>
          <w:bCs/>
          <w:lang w:val="en-US"/>
        </w:rPr>
        <w:t>full</w:t>
      </w:r>
      <w:r w:rsidRPr="00703490">
        <w:rPr>
          <w:rFonts w:ascii="Source Sans Pro" w:hAnsi="Source Sans Pro"/>
          <w:bCs/>
          <w:lang w:val="en-US"/>
        </w:rPr>
        <w:t xml:space="preserve"> transaction </w:t>
      </w:r>
      <w:r>
        <w:rPr>
          <w:rFonts w:ascii="Source Sans Pro" w:hAnsi="Source Sans Pro"/>
          <w:bCs/>
          <w:lang w:val="en-US"/>
        </w:rPr>
        <w:t>management</w:t>
      </w:r>
      <w:r w:rsidRPr="00703490">
        <w:rPr>
          <w:rFonts w:ascii="Source Sans Pro" w:hAnsi="Source Sans Pro"/>
          <w:bCs/>
          <w:lang w:val="en-US"/>
        </w:rPr>
        <w:t xml:space="preserve"> for sellers and buyers of used machines. BEVMAQ was founded at the end of 2021 by The Platform Group GmbH &amp; Co. KG, Carsten Hormes (former managing director of Wilhelm Hormes Ing. GmbH &amp; Co. KG), Janek Andre and Benedikt Ruf (founder and managing director of the GINDUMAC Group). </w:t>
      </w:r>
    </w:p>
    <w:p w14:paraId="198B2FD2" w14:textId="2DE7D623" w:rsidR="003561DE" w:rsidRPr="00703490" w:rsidRDefault="00703490" w:rsidP="003561DE">
      <w:pPr>
        <w:spacing w:line="360" w:lineRule="auto"/>
        <w:jc w:val="both"/>
        <w:rPr>
          <w:rFonts w:ascii="Source Sans Pro" w:hAnsi="Source Sans Pro"/>
          <w:b/>
          <w:lang w:val="en-US"/>
        </w:rPr>
      </w:pPr>
      <w:r w:rsidRPr="00703490">
        <w:rPr>
          <w:rFonts w:ascii="Source Sans Pro" w:hAnsi="Source Sans Pro"/>
          <w:b/>
          <w:lang w:val="en-US"/>
        </w:rPr>
        <w:t>About</w:t>
      </w:r>
      <w:r w:rsidR="003561DE" w:rsidRPr="00703490">
        <w:rPr>
          <w:rFonts w:ascii="Source Sans Pro" w:hAnsi="Source Sans Pro"/>
          <w:b/>
          <w:lang w:val="en-US"/>
        </w:rPr>
        <w:t xml:space="preserve"> The Platform Group:</w:t>
      </w:r>
    </w:p>
    <w:p w14:paraId="66CEC4AC" w14:textId="67F21A35" w:rsidR="008F187E" w:rsidRPr="00703490" w:rsidRDefault="00703490" w:rsidP="003561DE">
      <w:pPr>
        <w:spacing w:line="360" w:lineRule="auto"/>
        <w:jc w:val="both"/>
        <w:rPr>
          <w:rFonts w:ascii="Source Sans Pro" w:hAnsi="Source Sans Pro"/>
          <w:bCs/>
          <w:lang w:val="en-US"/>
        </w:rPr>
      </w:pPr>
      <w:r w:rsidRPr="00703490">
        <w:rPr>
          <w:rFonts w:ascii="Source Sans Pro" w:hAnsi="Source Sans Pro"/>
          <w:bCs/>
          <w:lang w:val="en-US"/>
        </w:rPr>
        <w:t xml:space="preserve">The Platform Group (www.the-platform-group.com) is a group of companies from Wiesbaden, Germany, invests in platform technology companies and is invested in 14 industries. Important portals include </w:t>
      </w:r>
      <w:proofErr w:type="spellStart"/>
      <w:r w:rsidRPr="00703490">
        <w:rPr>
          <w:rFonts w:ascii="Source Sans Pro" w:hAnsi="Source Sans Pro"/>
          <w:bCs/>
          <w:lang w:val="en-US"/>
        </w:rPr>
        <w:t>Gindumac</w:t>
      </w:r>
      <w:proofErr w:type="spellEnd"/>
      <w:r w:rsidRPr="00703490">
        <w:rPr>
          <w:rFonts w:ascii="Source Sans Pro" w:hAnsi="Source Sans Pro"/>
          <w:bCs/>
          <w:lang w:val="en-US"/>
        </w:rPr>
        <w:t>, Bike-</w:t>
      </w:r>
      <w:proofErr w:type="spellStart"/>
      <w:r w:rsidRPr="00703490">
        <w:rPr>
          <w:rFonts w:ascii="Source Sans Pro" w:hAnsi="Source Sans Pro"/>
          <w:bCs/>
          <w:lang w:val="en-US"/>
        </w:rPr>
        <w:t>Angebot</w:t>
      </w:r>
      <w:proofErr w:type="spellEnd"/>
      <w:r w:rsidRPr="00703490">
        <w:rPr>
          <w:rFonts w:ascii="Source Sans Pro" w:hAnsi="Source Sans Pro"/>
          <w:bCs/>
          <w:lang w:val="en-US"/>
        </w:rPr>
        <w:t>, Lott-</w:t>
      </w:r>
      <w:proofErr w:type="spellStart"/>
      <w:r w:rsidRPr="00703490">
        <w:rPr>
          <w:rFonts w:ascii="Source Sans Pro" w:hAnsi="Source Sans Pro"/>
          <w:bCs/>
          <w:lang w:val="en-US"/>
        </w:rPr>
        <w:t>Fahrzeugteile</w:t>
      </w:r>
      <w:proofErr w:type="spellEnd"/>
      <w:r w:rsidRPr="00703490">
        <w:rPr>
          <w:rFonts w:ascii="Source Sans Pro" w:hAnsi="Source Sans Pro"/>
          <w:bCs/>
          <w:lang w:val="en-US"/>
        </w:rPr>
        <w:t>, Schuhe24 and Dein-</w:t>
      </w:r>
      <w:proofErr w:type="spellStart"/>
      <w:r w:rsidRPr="00703490">
        <w:rPr>
          <w:rFonts w:ascii="Source Sans Pro" w:hAnsi="Source Sans Pro"/>
          <w:bCs/>
          <w:lang w:val="en-US"/>
        </w:rPr>
        <w:t>Juwelier</w:t>
      </w:r>
      <w:proofErr w:type="spellEnd"/>
      <w:r w:rsidRPr="00703490">
        <w:rPr>
          <w:rFonts w:ascii="Source Sans Pro" w:hAnsi="Source Sans Pro"/>
          <w:bCs/>
          <w:lang w:val="en-US"/>
        </w:rPr>
        <w:t>. In 2021, a volume of over 200 million euros will be realized with 300 employees</w:t>
      </w:r>
      <w:r w:rsidR="008F187E" w:rsidRPr="00703490">
        <w:rPr>
          <w:rFonts w:ascii="Source Sans Pro" w:hAnsi="Source Sans Pro"/>
          <w:bCs/>
          <w:lang w:val="en-US"/>
        </w:rPr>
        <w:t>.</w:t>
      </w:r>
    </w:p>
    <w:p w14:paraId="678CB67D" w14:textId="45E41ED3" w:rsidR="00F37B80" w:rsidRPr="00703490" w:rsidRDefault="00F37B80" w:rsidP="003561DE">
      <w:pPr>
        <w:spacing w:line="360" w:lineRule="auto"/>
        <w:jc w:val="both"/>
        <w:rPr>
          <w:rFonts w:ascii="Source Sans Pro" w:hAnsi="Source Sans Pro"/>
          <w:b/>
          <w:sz w:val="24"/>
          <w:lang w:val="en-US"/>
        </w:rPr>
      </w:pPr>
    </w:p>
    <w:p w14:paraId="406FD869" w14:textId="77777777" w:rsidR="00F83E39" w:rsidRPr="00703490" w:rsidRDefault="00F83E39" w:rsidP="0033585D">
      <w:pPr>
        <w:rPr>
          <w:rFonts w:ascii="Source Sans Pro" w:hAnsi="Source Sans Pro"/>
          <w:b/>
          <w:sz w:val="24"/>
          <w:lang w:val="en-US"/>
        </w:rPr>
      </w:pPr>
      <w:r w:rsidRPr="00703490">
        <w:rPr>
          <w:rFonts w:ascii="Source Sans Pro" w:hAnsi="Source Sans Pro"/>
          <w:b/>
          <w:sz w:val="24"/>
          <w:lang w:val="en-US"/>
        </w:rPr>
        <w:br w:type="page"/>
      </w:r>
    </w:p>
    <w:p w14:paraId="769326AB" w14:textId="7F2C24EC" w:rsidR="00F75D61" w:rsidRPr="00813136" w:rsidRDefault="00590550" w:rsidP="0033585D">
      <w:pPr>
        <w:spacing w:line="360" w:lineRule="auto"/>
        <w:rPr>
          <w:rFonts w:ascii="Source Sans Pro" w:hAnsi="Source Sans Pro"/>
          <w:b/>
          <w:sz w:val="24"/>
          <w:lang w:val="en-US"/>
        </w:rPr>
      </w:pPr>
      <w:r w:rsidRPr="00813136">
        <w:rPr>
          <w:rFonts w:ascii="Source Sans Pro" w:hAnsi="Source Sans Pro"/>
          <w:b/>
          <w:sz w:val="24"/>
          <w:lang w:val="en-US"/>
        </w:rPr>
        <w:lastRenderedPageBreak/>
        <w:t>Press</w:t>
      </w:r>
      <w:r w:rsidR="00813136" w:rsidRPr="00813136">
        <w:rPr>
          <w:rFonts w:ascii="Source Sans Pro" w:hAnsi="Source Sans Pro"/>
          <w:b/>
          <w:sz w:val="24"/>
          <w:lang w:val="en-US"/>
        </w:rPr>
        <w:t xml:space="preserve"> I</w:t>
      </w:r>
      <w:r w:rsidR="00813136">
        <w:rPr>
          <w:rFonts w:ascii="Source Sans Pro" w:hAnsi="Source Sans Pro"/>
          <w:b/>
          <w:sz w:val="24"/>
          <w:lang w:val="en-US"/>
        </w:rPr>
        <w:t>mages</w:t>
      </w:r>
    </w:p>
    <w:p w14:paraId="5E106E62" w14:textId="2E1DA751" w:rsidR="004C75D2" w:rsidRPr="00813136" w:rsidRDefault="004C75D2" w:rsidP="004C75D2">
      <w:pPr>
        <w:spacing w:line="360" w:lineRule="auto"/>
        <w:rPr>
          <w:rFonts w:ascii="Source Sans Pro" w:hAnsi="Source Sans Pro"/>
          <w:noProof/>
          <w:lang w:val="en-US"/>
        </w:rPr>
      </w:pPr>
      <w:r w:rsidRPr="00813136">
        <w:rPr>
          <w:rFonts w:ascii="Source Sans Pro" w:hAnsi="Source Sans Pro"/>
          <w:noProof/>
          <w:lang w:val="en-US"/>
        </w:rPr>
        <w:t>IMG_</w:t>
      </w:r>
      <w:r w:rsidR="007E49CE" w:rsidRPr="00813136">
        <w:rPr>
          <w:rFonts w:ascii="Source Sans Pro" w:hAnsi="Source Sans Pro"/>
          <w:noProof/>
          <w:lang w:val="en-US"/>
        </w:rPr>
        <w:t>BM</w:t>
      </w:r>
      <w:r w:rsidRPr="00813136">
        <w:rPr>
          <w:rFonts w:ascii="Source Sans Pro" w:hAnsi="Source Sans Pro"/>
          <w:noProof/>
          <w:lang w:val="en-US"/>
        </w:rPr>
        <w:t>_</w:t>
      </w:r>
      <w:r w:rsidR="007E49CE" w:rsidRPr="00813136">
        <w:rPr>
          <w:rFonts w:ascii="Source Sans Pro" w:hAnsi="Source Sans Pro"/>
          <w:noProof/>
          <w:lang w:val="en-US"/>
        </w:rPr>
        <w:t>Gruenderteam</w:t>
      </w:r>
      <w:r w:rsidRPr="00813136">
        <w:rPr>
          <w:rFonts w:ascii="Source Sans Pro" w:hAnsi="Source Sans Pro"/>
          <w:noProof/>
          <w:lang w:val="en-US"/>
        </w:rPr>
        <w:t>.jpg</w:t>
      </w:r>
    </w:p>
    <w:p w14:paraId="65563B65" w14:textId="3E2C777B" w:rsidR="004C75D2" w:rsidRPr="00F64674" w:rsidRDefault="00D67D88" w:rsidP="0033585D">
      <w:pPr>
        <w:spacing w:line="360" w:lineRule="auto"/>
        <w:rPr>
          <w:rFonts w:ascii="Source Sans Pro" w:hAnsi="Source Sans Pro"/>
          <w:noProof/>
        </w:rPr>
      </w:pPr>
      <w:r w:rsidRPr="00F64674">
        <w:rPr>
          <w:rFonts w:ascii="Source Sans Pro" w:hAnsi="Source Sans Pro"/>
          <w:noProof/>
        </w:rPr>
        <w:drawing>
          <wp:inline distT="0" distB="0" distL="0" distR="0" wp14:anchorId="06275FCC" wp14:editId="50E60A7F">
            <wp:extent cx="4404360" cy="3078480"/>
            <wp:effectExtent l="19050" t="19050" r="15240" b="266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60" cy="3078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E1F2659" w14:textId="0FB648D0" w:rsidR="007E49CE" w:rsidRPr="00813136" w:rsidRDefault="00813136" w:rsidP="007E49CE">
      <w:pPr>
        <w:spacing w:line="240" w:lineRule="auto"/>
        <w:rPr>
          <w:rFonts w:ascii="Source Sans Pro" w:hAnsi="Source Sans Pro"/>
          <w:i/>
          <w:iCs/>
          <w:noProof/>
          <w:lang w:val="en-US"/>
        </w:rPr>
      </w:pPr>
      <w:r w:rsidRPr="00813136">
        <w:rPr>
          <w:rFonts w:ascii="Source Sans Pro" w:hAnsi="Source Sans Pro"/>
          <w:i/>
          <w:iCs/>
          <w:noProof/>
          <w:lang w:val="en-US"/>
        </w:rPr>
        <w:t>The founding and management team of BEVMAQ. From left to right: Janek Andre, Carsten Hormes, Dr. Dominik Benner and Benedikt Ruf.</w:t>
      </w:r>
    </w:p>
    <w:p w14:paraId="65D5142E" w14:textId="77777777" w:rsidR="007E49CE" w:rsidRPr="00813136" w:rsidRDefault="007E49CE" w:rsidP="007E49CE">
      <w:pPr>
        <w:spacing w:line="240" w:lineRule="auto"/>
        <w:rPr>
          <w:rFonts w:ascii="Source Sans Pro" w:hAnsi="Source Sans Pro"/>
          <w:i/>
          <w:iCs/>
          <w:noProof/>
          <w:lang w:val="en-US"/>
        </w:rPr>
      </w:pPr>
    </w:p>
    <w:p w14:paraId="5B619110" w14:textId="1EB76356" w:rsidR="007D412C" w:rsidRPr="00813136" w:rsidRDefault="007D412C" w:rsidP="0033585D">
      <w:pPr>
        <w:spacing w:line="360" w:lineRule="auto"/>
        <w:rPr>
          <w:rFonts w:ascii="Source Sans Pro" w:hAnsi="Source Sans Pro"/>
          <w:b/>
          <w:sz w:val="28"/>
          <w:lang w:val="en-US"/>
        </w:rPr>
      </w:pPr>
      <w:r w:rsidRPr="00813136">
        <w:rPr>
          <w:rFonts w:ascii="Source Sans Pro" w:hAnsi="Source Sans Pro"/>
          <w:b/>
          <w:sz w:val="28"/>
          <w:lang w:val="en-US"/>
        </w:rPr>
        <w:t>Press</w:t>
      </w:r>
      <w:r w:rsidR="00813136" w:rsidRPr="00813136">
        <w:rPr>
          <w:rFonts w:ascii="Source Sans Pro" w:hAnsi="Source Sans Pro"/>
          <w:b/>
          <w:sz w:val="28"/>
          <w:lang w:val="en-US"/>
        </w:rPr>
        <w:t xml:space="preserve"> Contact</w:t>
      </w:r>
    </w:p>
    <w:p w14:paraId="4906F678" w14:textId="2CB8A7FA" w:rsidR="007D412C" w:rsidRPr="00813136" w:rsidRDefault="007D412C" w:rsidP="005B079D">
      <w:pPr>
        <w:spacing w:line="240" w:lineRule="auto"/>
        <w:ind w:left="708"/>
        <w:rPr>
          <w:rFonts w:ascii="Source Sans Pro" w:hAnsi="Source Sans Pro"/>
          <w:lang w:val="en-US"/>
        </w:rPr>
      </w:pPr>
      <w:r w:rsidRPr="00813136">
        <w:rPr>
          <w:rFonts w:ascii="Source Sans Pro" w:hAnsi="Source Sans Pro"/>
          <w:lang w:val="en-US"/>
        </w:rPr>
        <w:t>Benedikt Ruf</w:t>
      </w:r>
      <w:r w:rsidRPr="00813136">
        <w:rPr>
          <w:rFonts w:ascii="Source Sans Pro" w:hAnsi="Source Sans Pro"/>
          <w:lang w:val="en-US"/>
        </w:rPr>
        <w:br/>
      </w:r>
      <w:r w:rsidR="00813136" w:rsidRPr="00813136">
        <w:rPr>
          <w:rFonts w:ascii="Source Sans Pro" w:hAnsi="Source Sans Pro"/>
          <w:lang w:val="en-US"/>
        </w:rPr>
        <w:t>Managing Director</w:t>
      </w:r>
      <w:r w:rsidR="007E49CE" w:rsidRPr="00813136">
        <w:rPr>
          <w:rFonts w:ascii="Source Sans Pro" w:hAnsi="Source Sans Pro"/>
          <w:lang w:val="en-US"/>
        </w:rPr>
        <w:t xml:space="preserve"> - Marketing</w:t>
      </w:r>
    </w:p>
    <w:p w14:paraId="360D5AC8" w14:textId="0C99BAD9" w:rsidR="007E49CE" w:rsidRPr="00F64674" w:rsidRDefault="007D412C" w:rsidP="005B079D">
      <w:pPr>
        <w:spacing w:line="240" w:lineRule="auto"/>
        <w:ind w:left="708"/>
        <w:rPr>
          <w:rFonts w:ascii="Source Sans Pro" w:hAnsi="Source Sans Pro"/>
        </w:rPr>
      </w:pPr>
      <w:r w:rsidRPr="00F64674">
        <w:rPr>
          <w:rFonts w:ascii="Source Sans Pro" w:hAnsi="Source Sans Pro"/>
        </w:rPr>
        <w:t>T: +49 173 273 1973</w:t>
      </w:r>
      <w:r w:rsidRPr="00F64674">
        <w:rPr>
          <w:rFonts w:ascii="Source Sans Pro" w:hAnsi="Source Sans Pro"/>
        </w:rPr>
        <w:br/>
        <w:t xml:space="preserve">E: </w:t>
      </w:r>
      <w:hyperlink r:id="rId9" w:history="1">
        <w:r w:rsidR="007E49CE" w:rsidRPr="00F64674">
          <w:rPr>
            <w:rStyle w:val="Hyperlink"/>
            <w:rFonts w:ascii="Source Sans Pro" w:hAnsi="Source Sans Pro"/>
            <w:color w:val="auto"/>
          </w:rPr>
          <w:t>b.ruf@bevmaq.com</w:t>
        </w:r>
      </w:hyperlink>
    </w:p>
    <w:p w14:paraId="3D7C70DC" w14:textId="4CCD6891" w:rsidR="007E49CE" w:rsidRPr="00F64674" w:rsidRDefault="007D412C" w:rsidP="004A59C7">
      <w:pPr>
        <w:spacing w:line="240" w:lineRule="auto"/>
        <w:ind w:left="708"/>
        <w:rPr>
          <w:rFonts w:ascii="Source Sans Pro" w:hAnsi="Source Sans Pro"/>
        </w:rPr>
      </w:pPr>
      <w:r w:rsidRPr="00F64674">
        <w:rPr>
          <w:rFonts w:ascii="Source Sans Pro" w:hAnsi="Source Sans Pro"/>
        </w:rPr>
        <w:br/>
      </w:r>
      <w:r w:rsidR="004A59C7" w:rsidRPr="00F64674">
        <w:rPr>
          <w:rFonts w:ascii="Source Sans Pro" w:hAnsi="Source Sans Pro"/>
        </w:rPr>
        <w:t>BEVMAQ GmbH</w:t>
      </w:r>
      <w:r w:rsidR="004A59C7" w:rsidRPr="00F64674">
        <w:rPr>
          <w:rFonts w:ascii="Source Sans Pro" w:hAnsi="Source Sans Pro"/>
        </w:rPr>
        <w:br/>
      </w:r>
      <w:proofErr w:type="spellStart"/>
      <w:r w:rsidR="004A59C7" w:rsidRPr="00F64674">
        <w:rPr>
          <w:rFonts w:ascii="Source Sans Pro" w:hAnsi="Source Sans Pro"/>
        </w:rPr>
        <w:t>Mühlenhorst</w:t>
      </w:r>
      <w:proofErr w:type="spellEnd"/>
      <w:r w:rsidR="004A59C7" w:rsidRPr="00F64674">
        <w:rPr>
          <w:rFonts w:ascii="Source Sans Pro" w:hAnsi="Source Sans Pro"/>
        </w:rPr>
        <w:t xml:space="preserve"> 8</w:t>
      </w:r>
      <w:r w:rsidR="00CE4807">
        <w:rPr>
          <w:rFonts w:ascii="Source Sans Pro" w:hAnsi="Source Sans Pro"/>
        </w:rPr>
        <w:br/>
      </w:r>
      <w:r w:rsidR="004A59C7" w:rsidRPr="00F64674">
        <w:rPr>
          <w:rFonts w:ascii="Source Sans Pro" w:hAnsi="Source Sans Pro"/>
        </w:rPr>
        <w:t xml:space="preserve">49637 </w:t>
      </w:r>
      <w:proofErr w:type="spellStart"/>
      <w:r w:rsidR="004A59C7" w:rsidRPr="00F64674">
        <w:rPr>
          <w:rFonts w:ascii="Source Sans Pro" w:hAnsi="Source Sans Pro"/>
        </w:rPr>
        <w:t>Menslage</w:t>
      </w:r>
      <w:proofErr w:type="spellEnd"/>
    </w:p>
    <w:sectPr w:rsidR="007E49CE" w:rsidRPr="00F64674" w:rsidSect="0010056E">
      <w:headerReference w:type="default" r:id="rId10"/>
      <w:footerReference w:type="default" r:id="rId11"/>
      <w:pgSz w:w="11906" w:h="16838"/>
      <w:pgMar w:top="1417" w:right="354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7D09" w14:textId="77777777" w:rsidR="00133902" w:rsidRDefault="00133902" w:rsidP="00204B5F">
      <w:pPr>
        <w:spacing w:after="0" w:line="240" w:lineRule="auto"/>
      </w:pPr>
      <w:r>
        <w:separator/>
      </w:r>
    </w:p>
  </w:endnote>
  <w:endnote w:type="continuationSeparator" w:id="0">
    <w:p w14:paraId="380B79FD" w14:textId="77777777" w:rsidR="00133902" w:rsidRDefault="00133902" w:rsidP="0020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4005" w14:textId="12CA872C" w:rsidR="00882DD9" w:rsidRDefault="00FB684F" w:rsidP="0008672E">
    <w:pPr>
      <w:pStyle w:val="Fuzeile"/>
      <w:jc w:val="center"/>
    </w:pPr>
    <w:r>
      <w:t>Page</w:t>
    </w:r>
    <w:r w:rsidR="00882DD9">
      <w:t xml:space="preserve"> </w:t>
    </w:r>
    <w:r w:rsidR="00882DD9">
      <w:rPr>
        <w:b/>
        <w:bCs/>
      </w:rPr>
      <w:fldChar w:fldCharType="begin"/>
    </w:r>
    <w:r w:rsidR="00882DD9">
      <w:rPr>
        <w:b/>
        <w:bCs/>
      </w:rPr>
      <w:instrText>PAGE  \* Arabic  \* MERGEFORMAT</w:instrText>
    </w:r>
    <w:r w:rsidR="00882DD9">
      <w:rPr>
        <w:b/>
        <w:bCs/>
      </w:rPr>
      <w:fldChar w:fldCharType="separate"/>
    </w:r>
    <w:r w:rsidR="00882DD9">
      <w:rPr>
        <w:b/>
        <w:bCs/>
      </w:rPr>
      <w:t>1</w:t>
    </w:r>
    <w:r w:rsidR="00882DD9">
      <w:rPr>
        <w:b/>
        <w:bCs/>
      </w:rPr>
      <w:fldChar w:fldCharType="end"/>
    </w:r>
    <w:r w:rsidR="00882DD9">
      <w:t xml:space="preserve"> </w:t>
    </w:r>
    <w:proofErr w:type="spellStart"/>
    <w:r>
      <w:t>of</w:t>
    </w:r>
    <w:proofErr w:type="spellEnd"/>
    <w:r w:rsidR="00882DD9">
      <w:t xml:space="preserve"> </w:t>
    </w:r>
    <w:r w:rsidR="00882DD9">
      <w:rPr>
        <w:b/>
        <w:bCs/>
      </w:rPr>
      <w:fldChar w:fldCharType="begin"/>
    </w:r>
    <w:r w:rsidR="00882DD9">
      <w:rPr>
        <w:b/>
        <w:bCs/>
      </w:rPr>
      <w:instrText>NUMPAGES  \* Arabic  \* MERGEFORMAT</w:instrText>
    </w:r>
    <w:r w:rsidR="00882DD9">
      <w:rPr>
        <w:b/>
        <w:bCs/>
      </w:rPr>
      <w:fldChar w:fldCharType="separate"/>
    </w:r>
    <w:r w:rsidR="00882DD9">
      <w:rPr>
        <w:b/>
        <w:bCs/>
      </w:rPr>
      <w:t>2</w:t>
    </w:r>
    <w:r w:rsidR="00882DD9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5F99" w14:textId="77777777" w:rsidR="00133902" w:rsidRDefault="00133902" w:rsidP="00204B5F">
      <w:pPr>
        <w:spacing w:after="0" w:line="240" w:lineRule="auto"/>
      </w:pPr>
      <w:r>
        <w:separator/>
      </w:r>
    </w:p>
  </w:footnote>
  <w:footnote w:type="continuationSeparator" w:id="0">
    <w:p w14:paraId="2CD25906" w14:textId="77777777" w:rsidR="00133902" w:rsidRDefault="00133902" w:rsidP="0020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8D68" w14:textId="25112B2A" w:rsidR="00882DD9" w:rsidRPr="00F64674" w:rsidRDefault="00442724" w:rsidP="0010056E">
    <w:pPr>
      <w:rPr>
        <w:b/>
        <w:sz w:val="28"/>
        <w:lang w:val="en-US"/>
      </w:rPr>
    </w:pPr>
    <w:r>
      <w:rPr>
        <w:b/>
        <w:sz w:val="28"/>
        <w:lang w:val="en-US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268"/>
    <w:multiLevelType w:val="hybridMultilevel"/>
    <w:tmpl w:val="620A9500"/>
    <w:lvl w:ilvl="0" w:tplc="D77A0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656"/>
    <w:multiLevelType w:val="hybridMultilevel"/>
    <w:tmpl w:val="C01470BC"/>
    <w:lvl w:ilvl="0" w:tplc="6A3E27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D32F84"/>
    <w:multiLevelType w:val="hybridMultilevel"/>
    <w:tmpl w:val="4DF624A4"/>
    <w:lvl w:ilvl="0" w:tplc="6A3E2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84DB8"/>
    <w:multiLevelType w:val="hybridMultilevel"/>
    <w:tmpl w:val="D0CEE9F4"/>
    <w:lvl w:ilvl="0" w:tplc="B5EA5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F53DF"/>
    <w:multiLevelType w:val="hybridMultilevel"/>
    <w:tmpl w:val="69E296F0"/>
    <w:lvl w:ilvl="0" w:tplc="6A3E2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34A71"/>
    <w:multiLevelType w:val="hybridMultilevel"/>
    <w:tmpl w:val="13949164"/>
    <w:lvl w:ilvl="0" w:tplc="CFD4AB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A26AD"/>
    <w:multiLevelType w:val="hybridMultilevel"/>
    <w:tmpl w:val="072A1F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85BEF"/>
    <w:multiLevelType w:val="hybridMultilevel"/>
    <w:tmpl w:val="412C9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631E"/>
    <w:multiLevelType w:val="hybridMultilevel"/>
    <w:tmpl w:val="24DEBF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0E3B0C"/>
    <w:multiLevelType w:val="hybridMultilevel"/>
    <w:tmpl w:val="FC6A283A"/>
    <w:lvl w:ilvl="0" w:tplc="6A3E2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8B"/>
    <w:rsid w:val="000027D9"/>
    <w:rsid w:val="00002EC1"/>
    <w:rsid w:val="00011850"/>
    <w:rsid w:val="000119D9"/>
    <w:rsid w:val="0001259A"/>
    <w:rsid w:val="000125F1"/>
    <w:rsid w:val="00014911"/>
    <w:rsid w:val="00023650"/>
    <w:rsid w:val="0003260C"/>
    <w:rsid w:val="00034732"/>
    <w:rsid w:val="00036C1A"/>
    <w:rsid w:val="0003798F"/>
    <w:rsid w:val="00040D6C"/>
    <w:rsid w:val="00042269"/>
    <w:rsid w:val="000448FF"/>
    <w:rsid w:val="0004657E"/>
    <w:rsid w:val="00047B0D"/>
    <w:rsid w:val="00047D2D"/>
    <w:rsid w:val="00050419"/>
    <w:rsid w:val="00051F0B"/>
    <w:rsid w:val="00052F89"/>
    <w:rsid w:val="000536B2"/>
    <w:rsid w:val="000539F1"/>
    <w:rsid w:val="00054ED4"/>
    <w:rsid w:val="0005644C"/>
    <w:rsid w:val="00060922"/>
    <w:rsid w:val="00062332"/>
    <w:rsid w:val="00063005"/>
    <w:rsid w:val="000640FA"/>
    <w:rsid w:val="00065ECA"/>
    <w:rsid w:val="000710DC"/>
    <w:rsid w:val="0007618E"/>
    <w:rsid w:val="00076FB2"/>
    <w:rsid w:val="00077CBF"/>
    <w:rsid w:val="0008002A"/>
    <w:rsid w:val="00082145"/>
    <w:rsid w:val="00086317"/>
    <w:rsid w:val="0008672E"/>
    <w:rsid w:val="00087159"/>
    <w:rsid w:val="00090120"/>
    <w:rsid w:val="00090425"/>
    <w:rsid w:val="000911FA"/>
    <w:rsid w:val="00092F55"/>
    <w:rsid w:val="00094CC2"/>
    <w:rsid w:val="000A1EE3"/>
    <w:rsid w:val="000A49FE"/>
    <w:rsid w:val="000A533B"/>
    <w:rsid w:val="000A76E4"/>
    <w:rsid w:val="000B27C6"/>
    <w:rsid w:val="000B5ADB"/>
    <w:rsid w:val="000C0501"/>
    <w:rsid w:val="000C162B"/>
    <w:rsid w:val="000C1DB8"/>
    <w:rsid w:val="000C6F78"/>
    <w:rsid w:val="000D0B67"/>
    <w:rsid w:val="000D1675"/>
    <w:rsid w:val="000D269B"/>
    <w:rsid w:val="000D28C6"/>
    <w:rsid w:val="000D353E"/>
    <w:rsid w:val="000D3C57"/>
    <w:rsid w:val="000D4809"/>
    <w:rsid w:val="000E1617"/>
    <w:rsid w:val="000E31E2"/>
    <w:rsid w:val="000E4497"/>
    <w:rsid w:val="000E699F"/>
    <w:rsid w:val="000F30AF"/>
    <w:rsid w:val="000F31A6"/>
    <w:rsid w:val="000F33AC"/>
    <w:rsid w:val="000F6DB2"/>
    <w:rsid w:val="000F78D6"/>
    <w:rsid w:val="0010054F"/>
    <w:rsid w:val="0010056E"/>
    <w:rsid w:val="0010383C"/>
    <w:rsid w:val="001040DC"/>
    <w:rsid w:val="0010523E"/>
    <w:rsid w:val="00106005"/>
    <w:rsid w:val="0010687B"/>
    <w:rsid w:val="00113B1E"/>
    <w:rsid w:val="00113CBC"/>
    <w:rsid w:val="00113E0C"/>
    <w:rsid w:val="00114621"/>
    <w:rsid w:val="00120865"/>
    <w:rsid w:val="00133902"/>
    <w:rsid w:val="00133D76"/>
    <w:rsid w:val="0013428C"/>
    <w:rsid w:val="00134F5E"/>
    <w:rsid w:val="00135136"/>
    <w:rsid w:val="00136F52"/>
    <w:rsid w:val="001405A5"/>
    <w:rsid w:val="00141C51"/>
    <w:rsid w:val="00142A36"/>
    <w:rsid w:val="00143ECF"/>
    <w:rsid w:val="00145675"/>
    <w:rsid w:val="00150E5E"/>
    <w:rsid w:val="00152728"/>
    <w:rsid w:val="0015633F"/>
    <w:rsid w:val="001607AA"/>
    <w:rsid w:val="00162277"/>
    <w:rsid w:val="00162990"/>
    <w:rsid w:val="00163FAE"/>
    <w:rsid w:val="00164A87"/>
    <w:rsid w:val="001658F8"/>
    <w:rsid w:val="0017020E"/>
    <w:rsid w:val="0017106D"/>
    <w:rsid w:val="00174EFE"/>
    <w:rsid w:val="0018188F"/>
    <w:rsid w:val="00184191"/>
    <w:rsid w:val="001849A8"/>
    <w:rsid w:val="001878AD"/>
    <w:rsid w:val="00190EFA"/>
    <w:rsid w:val="001936E7"/>
    <w:rsid w:val="001954AB"/>
    <w:rsid w:val="00195CA2"/>
    <w:rsid w:val="00197A49"/>
    <w:rsid w:val="001A247F"/>
    <w:rsid w:val="001A373F"/>
    <w:rsid w:val="001B1513"/>
    <w:rsid w:val="001B23AA"/>
    <w:rsid w:val="001B4276"/>
    <w:rsid w:val="001B518E"/>
    <w:rsid w:val="001B5861"/>
    <w:rsid w:val="001B746F"/>
    <w:rsid w:val="001C18DC"/>
    <w:rsid w:val="001C3871"/>
    <w:rsid w:val="001D1203"/>
    <w:rsid w:val="001D235F"/>
    <w:rsid w:val="001D368D"/>
    <w:rsid w:val="001D412D"/>
    <w:rsid w:val="001D4B33"/>
    <w:rsid w:val="001D65CC"/>
    <w:rsid w:val="001F226A"/>
    <w:rsid w:val="001F6C05"/>
    <w:rsid w:val="00200630"/>
    <w:rsid w:val="00202CE4"/>
    <w:rsid w:val="00204B5F"/>
    <w:rsid w:val="00206561"/>
    <w:rsid w:val="00212D57"/>
    <w:rsid w:val="00215616"/>
    <w:rsid w:val="00220A92"/>
    <w:rsid w:val="00221CDA"/>
    <w:rsid w:val="002232A6"/>
    <w:rsid w:val="002232FD"/>
    <w:rsid w:val="0023088E"/>
    <w:rsid w:val="00233131"/>
    <w:rsid w:val="002352FA"/>
    <w:rsid w:val="002365A5"/>
    <w:rsid w:val="00240E7E"/>
    <w:rsid w:val="002418F9"/>
    <w:rsid w:val="002424A8"/>
    <w:rsid w:val="0024628C"/>
    <w:rsid w:val="002467BE"/>
    <w:rsid w:val="00250723"/>
    <w:rsid w:val="002524AB"/>
    <w:rsid w:val="0025530B"/>
    <w:rsid w:val="00255657"/>
    <w:rsid w:val="00255691"/>
    <w:rsid w:val="00257028"/>
    <w:rsid w:val="00260F30"/>
    <w:rsid w:val="002617C8"/>
    <w:rsid w:val="00262184"/>
    <w:rsid w:val="0026285A"/>
    <w:rsid w:val="00262A23"/>
    <w:rsid w:val="0027274B"/>
    <w:rsid w:val="00273346"/>
    <w:rsid w:val="002739DF"/>
    <w:rsid w:val="00275220"/>
    <w:rsid w:val="0027608F"/>
    <w:rsid w:val="00280118"/>
    <w:rsid w:val="002817CC"/>
    <w:rsid w:val="002820F2"/>
    <w:rsid w:val="0028673E"/>
    <w:rsid w:val="002868C3"/>
    <w:rsid w:val="00292D8A"/>
    <w:rsid w:val="002A3FFD"/>
    <w:rsid w:val="002A4D78"/>
    <w:rsid w:val="002A5099"/>
    <w:rsid w:val="002A561E"/>
    <w:rsid w:val="002A63C7"/>
    <w:rsid w:val="002A669D"/>
    <w:rsid w:val="002B2AD8"/>
    <w:rsid w:val="002B2E4F"/>
    <w:rsid w:val="002C2A4A"/>
    <w:rsid w:val="002C2CD0"/>
    <w:rsid w:val="002C494F"/>
    <w:rsid w:val="002D0418"/>
    <w:rsid w:val="002D11A7"/>
    <w:rsid w:val="002D445B"/>
    <w:rsid w:val="002D44A6"/>
    <w:rsid w:val="002E1B0E"/>
    <w:rsid w:val="002E1F25"/>
    <w:rsid w:val="002E5573"/>
    <w:rsid w:val="002F0051"/>
    <w:rsid w:val="002F68B0"/>
    <w:rsid w:val="002F73C3"/>
    <w:rsid w:val="002F7A5C"/>
    <w:rsid w:val="002F7AB3"/>
    <w:rsid w:val="003050A0"/>
    <w:rsid w:val="003053C7"/>
    <w:rsid w:val="003069F6"/>
    <w:rsid w:val="00312C99"/>
    <w:rsid w:val="00313D3A"/>
    <w:rsid w:val="0031452A"/>
    <w:rsid w:val="003166A8"/>
    <w:rsid w:val="00316B2B"/>
    <w:rsid w:val="00317C34"/>
    <w:rsid w:val="00321088"/>
    <w:rsid w:val="003219B7"/>
    <w:rsid w:val="00321A59"/>
    <w:rsid w:val="0032216E"/>
    <w:rsid w:val="00324405"/>
    <w:rsid w:val="003272C8"/>
    <w:rsid w:val="003312D7"/>
    <w:rsid w:val="003327F4"/>
    <w:rsid w:val="00333C3B"/>
    <w:rsid w:val="0033585D"/>
    <w:rsid w:val="0033731A"/>
    <w:rsid w:val="00337B67"/>
    <w:rsid w:val="0034137D"/>
    <w:rsid w:val="00344476"/>
    <w:rsid w:val="0034699D"/>
    <w:rsid w:val="003519CB"/>
    <w:rsid w:val="0035438C"/>
    <w:rsid w:val="003561DE"/>
    <w:rsid w:val="0035764A"/>
    <w:rsid w:val="00363254"/>
    <w:rsid w:val="00365D08"/>
    <w:rsid w:val="00366875"/>
    <w:rsid w:val="00367739"/>
    <w:rsid w:val="00367EE8"/>
    <w:rsid w:val="00371F4B"/>
    <w:rsid w:val="003730BD"/>
    <w:rsid w:val="003745F0"/>
    <w:rsid w:val="003761C5"/>
    <w:rsid w:val="00380362"/>
    <w:rsid w:val="00384AAF"/>
    <w:rsid w:val="00384F8C"/>
    <w:rsid w:val="003854C3"/>
    <w:rsid w:val="00387030"/>
    <w:rsid w:val="00390A3B"/>
    <w:rsid w:val="003923F9"/>
    <w:rsid w:val="003A0226"/>
    <w:rsid w:val="003A26E6"/>
    <w:rsid w:val="003A27D2"/>
    <w:rsid w:val="003A3945"/>
    <w:rsid w:val="003B16B5"/>
    <w:rsid w:val="003B17E9"/>
    <w:rsid w:val="003B240C"/>
    <w:rsid w:val="003B53CD"/>
    <w:rsid w:val="003B601A"/>
    <w:rsid w:val="003B62A6"/>
    <w:rsid w:val="003B670A"/>
    <w:rsid w:val="003B720B"/>
    <w:rsid w:val="003C2D5A"/>
    <w:rsid w:val="003C50D6"/>
    <w:rsid w:val="003D0433"/>
    <w:rsid w:val="003D1836"/>
    <w:rsid w:val="003D572E"/>
    <w:rsid w:val="003E00EB"/>
    <w:rsid w:val="003E2050"/>
    <w:rsid w:val="003E5397"/>
    <w:rsid w:val="003E5BB5"/>
    <w:rsid w:val="003F02CF"/>
    <w:rsid w:val="003F4383"/>
    <w:rsid w:val="003F617A"/>
    <w:rsid w:val="00401128"/>
    <w:rsid w:val="00401BFD"/>
    <w:rsid w:val="00404DD8"/>
    <w:rsid w:val="004132C4"/>
    <w:rsid w:val="00415133"/>
    <w:rsid w:val="00423E19"/>
    <w:rsid w:val="0043188F"/>
    <w:rsid w:val="00432D3D"/>
    <w:rsid w:val="00435ACF"/>
    <w:rsid w:val="00435EA8"/>
    <w:rsid w:val="00437222"/>
    <w:rsid w:val="00441BBE"/>
    <w:rsid w:val="00442724"/>
    <w:rsid w:val="00442BC5"/>
    <w:rsid w:val="00442F1B"/>
    <w:rsid w:val="00444375"/>
    <w:rsid w:val="00446FEB"/>
    <w:rsid w:val="004528EB"/>
    <w:rsid w:val="00454F7F"/>
    <w:rsid w:val="00460D99"/>
    <w:rsid w:val="004638EB"/>
    <w:rsid w:val="00464D17"/>
    <w:rsid w:val="00466A25"/>
    <w:rsid w:val="0047011D"/>
    <w:rsid w:val="004713F1"/>
    <w:rsid w:val="004720D8"/>
    <w:rsid w:val="00472B11"/>
    <w:rsid w:val="004767FE"/>
    <w:rsid w:val="00476A7D"/>
    <w:rsid w:val="004809E7"/>
    <w:rsid w:val="0048192A"/>
    <w:rsid w:val="004841A5"/>
    <w:rsid w:val="00487FB6"/>
    <w:rsid w:val="0049341E"/>
    <w:rsid w:val="00494145"/>
    <w:rsid w:val="00495655"/>
    <w:rsid w:val="00497E87"/>
    <w:rsid w:val="004A32EC"/>
    <w:rsid w:val="004A59C7"/>
    <w:rsid w:val="004A6C27"/>
    <w:rsid w:val="004A6F55"/>
    <w:rsid w:val="004B0D95"/>
    <w:rsid w:val="004B13AE"/>
    <w:rsid w:val="004B15FC"/>
    <w:rsid w:val="004B2467"/>
    <w:rsid w:val="004B572D"/>
    <w:rsid w:val="004B7EFC"/>
    <w:rsid w:val="004C6F31"/>
    <w:rsid w:val="004C75D2"/>
    <w:rsid w:val="004D5047"/>
    <w:rsid w:val="004D661F"/>
    <w:rsid w:val="004D7CB9"/>
    <w:rsid w:val="004E0997"/>
    <w:rsid w:val="004E0E8B"/>
    <w:rsid w:val="004E4192"/>
    <w:rsid w:val="004E4B99"/>
    <w:rsid w:val="004F22E2"/>
    <w:rsid w:val="004F3E34"/>
    <w:rsid w:val="004F69A4"/>
    <w:rsid w:val="00502A1B"/>
    <w:rsid w:val="00504F96"/>
    <w:rsid w:val="00505336"/>
    <w:rsid w:val="00510140"/>
    <w:rsid w:val="005113E9"/>
    <w:rsid w:val="0051177A"/>
    <w:rsid w:val="00513042"/>
    <w:rsid w:val="00515F13"/>
    <w:rsid w:val="00516307"/>
    <w:rsid w:val="00517AFB"/>
    <w:rsid w:val="005207B8"/>
    <w:rsid w:val="00525623"/>
    <w:rsid w:val="005278AB"/>
    <w:rsid w:val="00530E63"/>
    <w:rsid w:val="00535FA8"/>
    <w:rsid w:val="00537CBD"/>
    <w:rsid w:val="00540029"/>
    <w:rsid w:val="00540968"/>
    <w:rsid w:val="00544E8E"/>
    <w:rsid w:val="005455D7"/>
    <w:rsid w:val="00545DAE"/>
    <w:rsid w:val="00546559"/>
    <w:rsid w:val="005472FB"/>
    <w:rsid w:val="00550030"/>
    <w:rsid w:val="00554470"/>
    <w:rsid w:val="00557D72"/>
    <w:rsid w:val="00560C00"/>
    <w:rsid w:val="00561A31"/>
    <w:rsid w:val="0056335E"/>
    <w:rsid w:val="00564CD5"/>
    <w:rsid w:val="0056601E"/>
    <w:rsid w:val="00571F06"/>
    <w:rsid w:val="005745E8"/>
    <w:rsid w:val="00576225"/>
    <w:rsid w:val="00576E37"/>
    <w:rsid w:val="0058544D"/>
    <w:rsid w:val="005865F6"/>
    <w:rsid w:val="00587962"/>
    <w:rsid w:val="00590550"/>
    <w:rsid w:val="0059141D"/>
    <w:rsid w:val="00591EE6"/>
    <w:rsid w:val="00592998"/>
    <w:rsid w:val="005931CF"/>
    <w:rsid w:val="00593811"/>
    <w:rsid w:val="0059663E"/>
    <w:rsid w:val="005A10AC"/>
    <w:rsid w:val="005A171A"/>
    <w:rsid w:val="005A53D2"/>
    <w:rsid w:val="005A705D"/>
    <w:rsid w:val="005B079D"/>
    <w:rsid w:val="005B5864"/>
    <w:rsid w:val="005B5924"/>
    <w:rsid w:val="005B601F"/>
    <w:rsid w:val="005C06F0"/>
    <w:rsid w:val="005C2130"/>
    <w:rsid w:val="005C45E0"/>
    <w:rsid w:val="005C4DCD"/>
    <w:rsid w:val="005C6271"/>
    <w:rsid w:val="005D209B"/>
    <w:rsid w:val="005D55C0"/>
    <w:rsid w:val="005D6245"/>
    <w:rsid w:val="005D7E4C"/>
    <w:rsid w:val="005E0ECD"/>
    <w:rsid w:val="005E72E8"/>
    <w:rsid w:val="005E7891"/>
    <w:rsid w:val="005E7892"/>
    <w:rsid w:val="005F0840"/>
    <w:rsid w:val="005F29F7"/>
    <w:rsid w:val="005F2EE3"/>
    <w:rsid w:val="005F55CB"/>
    <w:rsid w:val="006036D2"/>
    <w:rsid w:val="00605B93"/>
    <w:rsid w:val="00606840"/>
    <w:rsid w:val="006079C7"/>
    <w:rsid w:val="006110DE"/>
    <w:rsid w:val="006119A2"/>
    <w:rsid w:val="006130D9"/>
    <w:rsid w:val="006137CC"/>
    <w:rsid w:val="00616AB9"/>
    <w:rsid w:val="00617709"/>
    <w:rsid w:val="006201D9"/>
    <w:rsid w:val="00621401"/>
    <w:rsid w:val="00625BC3"/>
    <w:rsid w:val="006273FF"/>
    <w:rsid w:val="00632CFB"/>
    <w:rsid w:val="00633118"/>
    <w:rsid w:val="00635699"/>
    <w:rsid w:val="00637D58"/>
    <w:rsid w:val="00641494"/>
    <w:rsid w:val="006422C5"/>
    <w:rsid w:val="00642827"/>
    <w:rsid w:val="00643456"/>
    <w:rsid w:val="00646365"/>
    <w:rsid w:val="00650326"/>
    <w:rsid w:val="0065200B"/>
    <w:rsid w:val="006521A3"/>
    <w:rsid w:val="00652471"/>
    <w:rsid w:val="00652DB5"/>
    <w:rsid w:val="0065582A"/>
    <w:rsid w:val="00655C6F"/>
    <w:rsid w:val="00663735"/>
    <w:rsid w:val="00666A3B"/>
    <w:rsid w:val="006678BC"/>
    <w:rsid w:val="00667BC4"/>
    <w:rsid w:val="0067172F"/>
    <w:rsid w:val="00671B7E"/>
    <w:rsid w:val="0067512D"/>
    <w:rsid w:val="0067759A"/>
    <w:rsid w:val="00682563"/>
    <w:rsid w:val="00682C1E"/>
    <w:rsid w:val="00683582"/>
    <w:rsid w:val="00690FB8"/>
    <w:rsid w:val="00692667"/>
    <w:rsid w:val="00692A21"/>
    <w:rsid w:val="00692B80"/>
    <w:rsid w:val="00693FB9"/>
    <w:rsid w:val="0069508B"/>
    <w:rsid w:val="00697E84"/>
    <w:rsid w:val="006A2A66"/>
    <w:rsid w:val="006A33F0"/>
    <w:rsid w:val="006A503F"/>
    <w:rsid w:val="006A5D0E"/>
    <w:rsid w:val="006A6858"/>
    <w:rsid w:val="006B2A5F"/>
    <w:rsid w:val="006B2E34"/>
    <w:rsid w:val="006B3425"/>
    <w:rsid w:val="006B426A"/>
    <w:rsid w:val="006B5A15"/>
    <w:rsid w:val="006B5C7B"/>
    <w:rsid w:val="006B74BE"/>
    <w:rsid w:val="006C0868"/>
    <w:rsid w:val="006C0DE2"/>
    <w:rsid w:val="006C5010"/>
    <w:rsid w:val="006C52A4"/>
    <w:rsid w:val="006D1C7C"/>
    <w:rsid w:val="006D2245"/>
    <w:rsid w:val="006D6533"/>
    <w:rsid w:val="006E1D85"/>
    <w:rsid w:val="006E1FAB"/>
    <w:rsid w:val="006E4361"/>
    <w:rsid w:val="006E5B2D"/>
    <w:rsid w:val="006E6B25"/>
    <w:rsid w:val="006F209B"/>
    <w:rsid w:val="006F21AB"/>
    <w:rsid w:val="006F2A48"/>
    <w:rsid w:val="006F37C2"/>
    <w:rsid w:val="00703490"/>
    <w:rsid w:val="00704EF2"/>
    <w:rsid w:val="00705A96"/>
    <w:rsid w:val="00710159"/>
    <w:rsid w:val="00711877"/>
    <w:rsid w:val="00712367"/>
    <w:rsid w:val="0071263C"/>
    <w:rsid w:val="00714DE7"/>
    <w:rsid w:val="00715AE4"/>
    <w:rsid w:val="00716E9D"/>
    <w:rsid w:val="007209EF"/>
    <w:rsid w:val="0072164D"/>
    <w:rsid w:val="00722ECA"/>
    <w:rsid w:val="00723772"/>
    <w:rsid w:val="00730E66"/>
    <w:rsid w:val="0073211D"/>
    <w:rsid w:val="00732C6C"/>
    <w:rsid w:val="00732F49"/>
    <w:rsid w:val="007364D8"/>
    <w:rsid w:val="0073701E"/>
    <w:rsid w:val="0073731B"/>
    <w:rsid w:val="007377E5"/>
    <w:rsid w:val="00737943"/>
    <w:rsid w:val="0074193F"/>
    <w:rsid w:val="00742C6D"/>
    <w:rsid w:val="00745B40"/>
    <w:rsid w:val="007461BC"/>
    <w:rsid w:val="00746E7F"/>
    <w:rsid w:val="00750222"/>
    <w:rsid w:val="00753C85"/>
    <w:rsid w:val="00756A48"/>
    <w:rsid w:val="007631B2"/>
    <w:rsid w:val="0076569F"/>
    <w:rsid w:val="00766616"/>
    <w:rsid w:val="007708B2"/>
    <w:rsid w:val="00770DD3"/>
    <w:rsid w:val="007713A3"/>
    <w:rsid w:val="00774C8E"/>
    <w:rsid w:val="00775A78"/>
    <w:rsid w:val="00782065"/>
    <w:rsid w:val="00782114"/>
    <w:rsid w:val="00784871"/>
    <w:rsid w:val="00784A1C"/>
    <w:rsid w:val="00784F9D"/>
    <w:rsid w:val="0079229C"/>
    <w:rsid w:val="00793C2D"/>
    <w:rsid w:val="007942B8"/>
    <w:rsid w:val="007A0667"/>
    <w:rsid w:val="007A1348"/>
    <w:rsid w:val="007A1EA5"/>
    <w:rsid w:val="007A2B2A"/>
    <w:rsid w:val="007A4F97"/>
    <w:rsid w:val="007A507E"/>
    <w:rsid w:val="007A6BE6"/>
    <w:rsid w:val="007B24D6"/>
    <w:rsid w:val="007B37BE"/>
    <w:rsid w:val="007B3A26"/>
    <w:rsid w:val="007C063F"/>
    <w:rsid w:val="007C4E11"/>
    <w:rsid w:val="007C6157"/>
    <w:rsid w:val="007C63AD"/>
    <w:rsid w:val="007C7028"/>
    <w:rsid w:val="007D156D"/>
    <w:rsid w:val="007D412C"/>
    <w:rsid w:val="007D4A9A"/>
    <w:rsid w:val="007D66E7"/>
    <w:rsid w:val="007E49CE"/>
    <w:rsid w:val="007E7157"/>
    <w:rsid w:val="007F5337"/>
    <w:rsid w:val="007F5CB3"/>
    <w:rsid w:val="007F767E"/>
    <w:rsid w:val="00803712"/>
    <w:rsid w:val="00813136"/>
    <w:rsid w:val="008138F6"/>
    <w:rsid w:val="0081535B"/>
    <w:rsid w:val="008260B9"/>
    <w:rsid w:val="00826331"/>
    <w:rsid w:val="00826480"/>
    <w:rsid w:val="00826563"/>
    <w:rsid w:val="00826918"/>
    <w:rsid w:val="008300ED"/>
    <w:rsid w:val="00830331"/>
    <w:rsid w:val="00832DE6"/>
    <w:rsid w:val="00834D2F"/>
    <w:rsid w:val="0083776C"/>
    <w:rsid w:val="00840AF5"/>
    <w:rsid w:val="008416E2"/>
    <w:rsid w:val="0084270B"/>
    <w:rsid w:val="00846107"/>
    <w:rsid w:val="0085106C"/>
    <w:rsid w:val="00851ABE"/>
    <w:rsid w:val="008521AB"/>
    <w:rsid w:val="0085406E"/>
    <w:rsid w:val="00855487"/>
    <w:rsid w:val="00855666"/>
    <w:rsid w:val="008622AF"/>
    <w:rsid w:val="008623C5"/>
    <w:rsid w:val="008703A2"/>
    <w:rsid w:val="008709B2"/>
    <w:rsid w:val="00872D49"/>
    <w:rsid w:val="0087378D"/>
    <w:rsid w:val="008737CF"/>
    <w:rsid w:val="008743A4"/>
    <w:rsid w:val="00880A8F"/>
    <w:rsid w:val="008810D4"/>
    <w:rsid w:val="00881FFC"/>
    <w:rsid w:val="00882DD9"/>
    <w:rsid w:val="00882DF1"/>
    <w:rsid w:val="00882E52"/>
    <w:rsid w:val="00885040"/>
    <w:rsid w:val="0088572D"/>
    <w:rsid w:val="00885CB6"/>
    <w:rsid w:val="00887E7F"/>
    <w:rsid w:val="008940AA"/>
    <w:rsid w:val="0089455F"/>
    <w:rsid w:val="00894580"/>
    <w:rsid w:val="00894734"/>
    <w:rsid w:val="008A46CB"/>
    <w:rsid w:val="008A56CD"/>
    <w:rsid w:val="008A5D77"/>
    <w:rsid w:val="008B0E1F"/>
    <w:rsid w:val="008B1398"/>
    <w:rsid w:val="008B2478"/>
    <w:rsid w:val="008B3795"/>
    <w:rsid w:val="008C04DB"/>
    <w:rsid w:val="008C0B8D"/>
    <w:rsid w:val="008C4D22"/>
    <w:rsid w:val="008C5BFD"/>
    <w:rsid w:val="008C667E"/>
    <w:rsid w:val="008D1AE7"/>
    <w:rsid w:val="008D498A"/>
    <w:rsid w:val="008D5DFC"/>
    <w:rsid w:val="008D6A87"/>
    <w:rsid w:val="008E1E7A"/>
    <w:rsid w:val="008E2C47"/>
    <w:rsid w:val="008E4FC4"/>
    <w:rsid w:val="008F187E"/>
    <w:rsid w:val="008F2417"/>
    <w:rsid w:val="008F2600"/>
    <w:rsid w:val="008F61F1"/>
    <w:rsid w:val="008F6EAC"/>
    <w:rsid w:val="00900B61"/>
    <w:rsid w:val="009017BB"/>
    <w:rsid w:val="00902C82"/>
    <w:rsid w:val="0090695F"/>
    <w:rsid w:val="00911111"/>
    <w:rsid w:val="009115CC"/>
    <w:rsid w:val="00911B76"/>
    <w:rsid w:val="00913D4F"/>
    <w:rsid w:val="0091499B"/>
    <w:rsid w:val="009247E5"/>
    <w:rsid w:val="00924F31"/>
    <w:rsid w:val="0092606C"/>
    <w:rsid w:val="0093080A"/>
    <w:rsid w:val="00931EFF"/>
    <w:rsid w:val="00931F2E"/>
    <w:rsid w:val="0094360E"/>
    <w:rsid w:val="00944651"/>
    <w:rsid w:val="00950C3F"/>
    <w:rsid w:val="00952663"/>
    <w:rsid w:val="009544F1"/>
    <w:rsid w:val="00956854"/>
    <w:rsid w:val="009617F7"/>
    <w:rsid w:val="00962C84"/>
    <w:rsid w:val="00962DDA"/>
    <w:rsid w:val="009654D8"/>
    <w:rsid w:val="00965EEE"/>
    <w:rsid w:val="00966B5A"/>
    <w:rsid w:val="009670C4"/>
    <w:rsid w:val="00967547"/>
    <w:rsid w:val="00972020"/>
    <w:rsid w:val="00973257"/>
    <w:rsid w:val="00975E0C"/>
    <w:rsid w:val="009768B2"/>
    <w:rsid w:val="00982C96"/>
    <w:rsid w:val="00983844"/>
    <w:rsid w:val="0098456C"/>
    <w:rsid w:val="00984B49"/>
    <w:rsid w:val="00984D1F"/>
    <w:rsid w:val="009865DC"/>
    <w:rsid w:val="00987DC4"/>
    <w:rsid w:val="00991497"/>
    <w:rsid w:val="00992BE0"/>
    <w:rsid w:val="00996FD3"/>
    <w:rsid w:val="009A4792"/>
    <w:rsid w:val="009A7B5D"/>
    <w:rsid w:val="009B09E3"/>
    <w:rsid w:val="009B0E3E"/>
    <w:rsid w:val="009B1438"/>
    <w:rsid w:val="009B2143"/>
    <w:rsid w:val="009B3620"/>
    <w:rsid w:val="009B4BAA"/>
    <w:rsid w:val="009B5089"/>
    <w:rsid w:val="009B591A"/>
    <w:rsid w:val="009B5A73"/>
    <w:rsid w:val="009B6AA7"/>
    <w:rsid w:val="009B727E"/>
    <w:rsid w:val="009C0CD9"/>
    <w:rsid w:val="009C780D"/>
    <w:rsid w:val="009D59C3"/>
    <w:rsid w:val="009D5C25"/>
    <w:rsid w:val="009E3983"/>
    <w:rsid w:val="009E6B11"/>
    <w:rsid w:val="009E79A1"/>
    <w:rsid w:val="009F1E70"/>
    <w:rsid w:val="009F1EFC"/>
    <w:rsid w:val="009F2761"/>
    <w:rsid w:val="009F6278"/>
    <w:rsid w:val="009F6CF4"/>
    <w:rsid w:val="00A00203"/>
    <w:rsid w:val="00A0127D"/>
    <w:rsid w:val="00A019D9"/>
    <w:rsid w:val="00A030E7"/>
    <w:rsid w:val="00A03ADE"/>
    <w:rsid w:val="00A04001"/>
    <w:rsid w:val="00A051D5"/>
    <w:rsid w:val="00A1161F"/>
    <w:rsid w:val="00A142F8"/>
    <w:rsid w:val="00A1468A"/>
    <w:rsid w:val="00A17A7B"/>
    <w:rsid w:val="00A21D89"/>
    <w:rsid w:val="00A343AB"/>
    <w:rsid w:val="00A358E4"/>
    <w:rsid w:val="00A362D1"/>
    <w:rsid w:val="00A4078C"/>
    <w:rsid w:val="00A40B2E"/>
    <w:rsid w:val="00A41020"/>
    <w:rsid w:val="00A414F6"/>
    <w:rsid w:val="00A43825"/>
    <w:rsid w:val="00A47EC5"/>
    <w:rsid w:val="00A511B2"/>
    <w:rsid w:val="00A52B39"/>
    <w:rsid w:val="00A53514"/>
    <w:rsid w:val="00A54935"/>
    <w:rsid w:val="00A602C2"/>
    <w:rsid w:val="00A61801"/>
    <w:rsid w:val="00A61B9E"/>
    <w:rsid w:val="00A62425"/>
    <w:rsid w:val="00A66FBD"/>
    <w:rsid w:val="00A717ED"/>
    <w:rsid w:val="00A72AB2"/>
    <w:rsid w:val="00A73741"/>
    <w:rsid w:val="00A75F2A"/>
    <w:rsid w:val="00A8303A"/>
    <w:rsid w:val="00A839CC"/>
    <w:rsid w:val="00A83FD4"/>
    <w:rsid w:val="00A86CED"/>
    <w:rsid w:val="00A86DED"/>
    <w:rsid w:val="00A90CA8"/>
    <w:rsid w:val="00A91265"/>
    <w:rsid w:val="00AA0407"/>
    <w:rsid w:val="00AA16F3"/>
    <w:rsid w:val="00AA1A72"/>
    <w:rsid w:val="00AA4025"/>
    <w:rsid w:val="00AA63A6"/>
    <w:rsid w:val="00AA64C5"/>
    <w:rsid w:val="00AA77A9"/>
    <w:rsid w:val="00AB32DD"/>
    <w:rsid w:val="00AC0344"/>
    <w:rsid w:val="00AC2616"/>
    <w:rsid w:val="00AC36A1"/>
    <w:rsid w:val="00AC513D"/>
    <w:rsid w:val="00AC6686"/>
    <w:rsid w:val="00AD3F0F"/>
    <w:rsid w:val="00AD6649"/>
    <w:rsid w:val="00AD691A"/>
    <w:rsid w:val="00AE16BC"/>
    <w:rsid w:val="00AE2313"/>
    <w:rsid w:val="00AE3999"/>
    <w:rsid w:val="00AE59D7"/>
    <w:rsid w:val="00AE651B"/>
    <w:rsid w:val="00AE7FDA"/>
    <w:rsid w:val="00AF2DD4"/>
    <w:rsid w:val="00AF7938"/>
    <w:rsid w:val="00B039FF"/>
    <w:rsid w:val="00B0711E"/>
    <w:rsid w:val="00B10344"/>
    <w:rsid w:val="00B15767"/>
    <w:rsid w:val="00B17255"/>
    <w:rsid w:val="00B21FA8"/>
    <w:rsid w:val="00B23407"/>
    <w:rsid w:val="00B2686D"/>
    <w:rsid w:val="00B31DAE"/>
    <w:rsid w:val="00B35274"/>
    <w:rsid w:val="00B43B8B"/>
    <w:rsid w:val="00B44359"/>
    <w:rsid w:val="00B4567B"/>
    <w:rsid w:val="00B46398"/>
    <w:rsid w:val="00B47376"/>
    <w:rsid w:val="00B50CB6"/>
    <w:rsid w:val="00B523AE"/>
    <w:rsid w:val="00B5370C"/>
    <w:rsid w:val="00B54C9A"/>
    <w:rsid w:val="00B55C1F"/>
    <w:rsid w:val="00B60650"/>
    <w:rsid w:val="00B61C05"/>
    <w:rsid w:val="00B61EE7"/>
    <w:rsid w:val="00B641D1"/>
    <w:rsid w:val="00B65200"/>
    <w:rsid w:val="00B6542B"/>
    <w:rsid w:val="00B710E2"/>
    <w:rsid w:val="00B7113E"/>
    <w:rsid w:val="00B724B0"/>
    <w:rsid w:val="00B733CF"/>
    <w:rsid w:val="00B7495F"/>
    <w:rsid w:val="00B7558C"/>
    <w:rsid w:val="00B85F37"/>
    <w:rsid w:val="00B861DC"/>
    <w:rsid w:val="00B86F4A"/>
    <w:rsid w:val="00B872B2"/>
    <w:rsid w:val="00B87B99"/>
    <w:rsid w:val="00B90966"/>
    <w:rsid w:val="00B93497"/>
    <w:rsid w:val="00B945EB"/>
    <w:rsid w:val="00BA1C3F"/>
    <w:rsid w:val="00BA23F2"/>
    <w:rsid w:val="00BA2895"/>
    <w:rsid w:val="00BA3D8A"/>
    <w:rsid w:val="00BA769A"/>
    <w:rsid w:val="00BB20B6"/>
    <w:rsid w:val="00BB53A1"/>
    <w:rsid w:val="00BB706E"/>
    <w:rsid w:val="00BC0818"/>
    <w:rsid w:val="00BC09AC"/>
    <w:rsid w:val="00BC2458"/>
    <w:rsid w:val="00BC245E"/>
    <w:rsid w:val="00BC49B9"/>
    <w:rsid w:val="00BC636F"/>
    <w:rsid w:val="00BC7390"/>
    <w:rsid w:val="00BD0BC4"/>
    <w:rsid w:val="00BD147E"/>
    <w:rsid w:val="00BD1941"/>
    <w:rsid w:val="00BD2004"/>
    <w:rsid w:val="00BD561F"/>
    <w:rsid w:val="00BE3F6A"/>
    <w:rsid w:val="00BE4AA0"/>
    <w:rsid w:val="00BE520D"/>
    <w:rsid w:val="00BE5868"/>
    <w:rsid w:val="00BF1F65"/>
    <w:rsid w:val="00BF2B10"/>
    <w:rsid w:val="00BF4054"/>
    <w:rsid w:val="00BF57AF"/>
    <w:rsid w:val="00BF58C1"/>
    <w:rsid w:val="00BF72DD"/>
    <w:rsid w:val="00BF75A4"/>
    <w:rsid w:val="00BF7A57"/>
    <w:rsid w:val="00C0194D"/>
    <w:rsid w:val="00C01CAE"/>
    <w:rsid w:val="00C0477B"/>
    <w:rsid w:val="00C07791"/>
    <w:rsid w:val="00C111FB"/>
    <w:rsid w:val="00C11D62"/>
    <w:rsid w:val="00C12A6D"/>
    <w:rsid w:val="00C14F6E"/>
    <w:rsid w:val="00C2031D"/>
    <w:rsid w:val="00C21658"/>
    <w:rsid w:val="00C22190"/>
    <w:rsid w:val="00C25696"/>
    <w:rsid w:val="00C31EEC"/>
    <w:rsid w:val="00C34719"/>
    <w:rsid w:val="00C3737A"/>
    <w:rsid w:val="00C40785"/>
    <w:rsid w:val="00C44129"/>
    <w:rsid w:val="00C457A1"/>
    <w:rsid w:val="00C51FEA"/>
    <w:rsid w:val="00C53489"/>
    <w:rsid w:val="00C53DB0"/>
    <w:rsid w:val="00C578E6"/>
    <w:rsid w:val="00C60887"/>
    <w:rsid w:val="00C65286"/>
    <w:rsid w:val="00C7559C"/>
    <w:rsid w:val="00C75971"/>
    <w:rsid w:val="00C768B5"/>
    <w:rsid w:val="00C77F83"/>
    <w:rsid w:val="00C850E7"/>
    <w:rsid w:val="00C86910"/>
    <w:rsid w:val="00C87737"/>
    <w:rsid w:val="00C9345C"/>
    <w:rsid w:val="00C94D67"/>
    <w:rsid w:val="00C95589"/>
    <w:rsid w:val="00CA05EB"/>
    <w:rsid w:val="00CA3C88"/>
    <w:rsid w:val="00CA45B6"/>
    <w:rsid w:val="00CB214A"/>
    <w:rsid w:val="00CC51DF"/>
    <w:rsid w:val="00CC601C"/>
    <w:rsid w:val="00CC60E8"/>
    <w:rsid w:val="00CC6528"/>
    <w:rsid w:val="00CD14BC"/>
    <w:rsid w:val="00CD1678"/>
    <w:rsid w:val="00CD33AC"/>
    <w:rsid w:val="00CD398F"/>
    <w:rsid w:val="00CE0A76"/>
    <w:rsid w:val="00CE3BF7"/>
    <w:rsid w:val="00CE4807"/>
    <w:rsid w:val="00CE558B"/>
    <w:rsid w:val="00CE6A22"/>
    <w:rsid w:val="00CF0017"/>
    <w:rsid w:val="00CF022B"/>
    <w:rsid w:val="00CF6528"/>
    <w:rsid w:val="00CF70CA"/>
    <w:rsid w:val="00D0677F"/>
    <w:rsid w:val="00D073E6"/>
    <w:rsid w:val="00D11122"/>
    <w:rsid w:val="00D152D0"/>
    <w:rsid w:val="00D160E9"/>
    <w:rsid w:val="00D17893"/>
    <w:rsid w:val="00D2468E"/>
    <w:rsid w:val="00D26121"/>
    <w:rsid w:val="00D32105"/>
    <w:rsid w:val="00D34792"/>
    <w:rsid w:val="00D36062"/>
    <w:rsid w:val="00D36BCF"/>
    <w:rsid w:val="00D42259"/>
    <w:rsid w:val="00D439D5"/>
    <w:rsid w:val="00D451A2"/>
    <w:rsid w:val="00D52013"/>
    <w:rsid w:val="00D524BF"/>
    <w:rsid w:val="00D615A7"/>
    <w:rsid w:val="00D625E1"/>
    <w:rsid w:val="00D64C64"/>
    <w:rsid w:val="00D667DF"/>
    <w:rsid w:val="00D66CA9"/>
    <w:rsid w:val="00D67D88"/>
    <w:rsid w:val="00D70702"/>
    <w:rsid w:val="00D72BDF"/>
    <w:rsid w:val="00D7608A"/>
    <w:rsid w:val="00D82DC7"/>
    <w:rsid w:val="00D82FC9"/>
    <w:rsid w:val="00D8365A"/>
    <w:rsid w:val="00D862C6"/>
    <w:rsid w:val="00D87684"/>
    <w:rsid w:val="00D93541"/>
    <w:rsid w:val="00D938BE"/>
    <w:rsid w:val="00D939AF"/>
    <w:rsid w:val="00D94EEF"/>
    <w:rsid w:val="00D96D00"/>
    <w:rsid w:val="00D97F31"/>
    <w:rsid w:val="00DA0197"/>
    <w:rsid w:val="00DA0907"/>
    <w:rsid w:val="00DA10DE"/>
    <w:rsid w:val="00DA203D"/>
    <w:rsid w:val="00DA314E"/>
    <w:rsid w:val="00DA5919"/>
    <w:rsid w:val="00DA7179"/>
    <w:rsid w:val="00DB178A"/>
    <w:rsid w:val="00DB1887"/>
    <w:rsid w:val="00DB24AE"/>
    <w:rsid w:val="00DB6136"/>
    <w:rsid w:val="00DB747F"/>
    <w:rsid w:val="00DB74F3"/>
    <w:rsid w:val="00DC2110"/>
    <w:rsid w:val="00DC22AF"/>
    <w:rsid w:val="00DC5079"/>
    <w:rsid w:val="00DC6F97"/>
    <w:rsid w:val="00DC7BAC"/>
    <w:rsid w:val="00DD0F2F"/>
    <w:rsid w:val="00DD4EC0"/>
    <w:rsid w:val="00DD6DA6"/>
    <w:rsid w:val="00DD761F"/>
    <w:rsid w:val="00DE03A2"/>
    <w:rsid w:val="00DE12F0"/>
    <w:rsid w:val="00DE2E50"/>
    <w:rsid w:val="00DE4475"/>
    <w:rsid w:val="00DF599B"/>
    <w:rsid w:val="00DF6EE6"/>
    <w:rsid w:val="00E023E2"/>
    <w:rsid w:val="00E035DE"/>
    <w:rsid w:val="00E038BC"/>
    <w:rsid w:val="00E044CB"/>
    <w:rsid w:val="00E132CC"/>
    <w:rsid w:val="00E17323"/>
    <w:rsid w:val="00E2443B"/>
    <w:rsid w:val="00E249A2"/>
    <w:rsid w:val="00E251A8"/>
    <w:rsid w:val="00E263C2"/>
    <w:rsid w:val="00E33429"/>
    <w:rsid w:val="00E47EE2"/>
    <w:rsid w:val="00E52EF1"/>
    <w:rsid w:val="00E5472F"/>
    <w:rsid w:val="00E56621"/>
    <w:rsid w:val="00E62962"/>
    <w:rsid w:val="00E62E10"/>
    <w:rsid w:val="00E65C1A"/>
    <w:rsid w:val="00E70BFD"/>
    <w:rsid w:val="00E7104B"/>
    <w:rsid w:val="00E73EC3"/>
    <w:rsid w:val="00E74749"/>
    <w:rsid w:val="00E74D08"/>
    <w:rsid w:val="00E763AC"/>
    <w:rsid w:val="00E8230B"/>
    <w:rsid w:val="00E82B1C"/>
    <w:rsid w:val="00E865C3"/>
    <w:rsid w:val="00E869F6"/>
    <w:rsid w:val="00E91625"/>
    <w:rsid w:val="00E919AD"/>
    <w:rsid w:val="00E9260E"/>
    <w:rsid w:val="00E932DE"/>
    <w:rsid w:val="00E93316"/>
    <w:rsid w:val="00E9782C"/>
    <w:rsid w:val="00EA1EF7"/>
    <w:rsid w:val="00EA34FA"/>
    <w:rsid w:val="00EA555C"/>
    <w:rsid w:val="00EA6C44"/>
    <w:rsid w:val="00EA6EEB"/>
    <w:rsid w:val="00EA6F75"/>
    <w:rsid w:val="00EA7CE6"/>
    <w:rsid w:val="00EB13C8"/>
    <w:rsid w:val="00EB1F56"/>
    <w:rsid w:val="00EB427A"/>
    <w:rsid w:val="00EB7489"/>
    <w:rsid w:val="00EC065D"/>
    <w:rsid w:val="00EC50F3"/>
    <w:rsid w:val="00EC56BE"/>
    <w:rsid w:val="00EC5C45"/>
    <w:rsid w:val="00EC743A"/>
    <w:rsid w:val="00EC74F3"/>
    <w:rsid w:val="00EE1A96"/>
    <w:rsid w:val="00EE3061"/>
    <w:rsid w:val="00EE3308"/>
    <w:rsid w:val="00EE3A8A"/>
    <w:rsid w:val="00EE3E2E"/>
    <w:rsid w:val="00EE5A2F"/>
    <w:rsid w:val="00EE6F5C"/>
    <w:rsid w:val="00EF2F85"/>
    <w:rsid w:val="00EF44FA"/>
    <w:rsid w:val="00EF4ABC"/>
    <w:rsid w:val="00EF67FC"/>
    <w:rsid w:val="00F0204D"/>
    <w:rsid w:val="00F12D74"/>
    <w:rsid w:val="00F150A3"/>
    <w:rsid w:val="00F217EF"/>
    <w:rsid w:val="00F2476A"/>
    <w:rsid w:val="00F25B39"/>
    <w:rsid w:val="00F312C8"/>
    <w:rsid w:val="00F31901"/>
    <w:rsid w:val="00F33451"/>
    <w:rsid w:val="00F356B9"/>
    <w:rsid w:val="00F37B80"/>
    <w:rsid w:val="00F41A54"/>
    <w:rsid w:val="00F45109"/>
    <w:rsid w:val="00F458E6"/>
    <w:rsid w:val="00F5475F"/>
    <w:rsid w:val="00F55A30"/>
    <w:rsid w:val="00F61F65"/>
    <w:rsid w:val="00F6265D"/>
    <w:rsid w:val="00F64674"/>
    <w:rsid w:val="00F664DE"/>
    <w:rsid w:val="00F70023"/>
    <w:rsid w:val="00F70316"/>
    <w:rsid w:val="00F723B0"/>
    <w:rsid w:val="00F74FE8"/>
    <w:rsid w:val="00F75D61"/>
    <w:rsid w:val="00F7695B"/>
    <w:rsid w:val="00F80A77"/>
    <w:rsid w:val="00F80A89"/>
    <w:rsid w:val="00F81A39"/>
    <w:rsid w:val="00F83AF5"/>
    <w:rsid w:val="00F83E39"/>
    <w:rsid w:val="00F845E9"/>
    <w:rsid w:val="00F90CC6"/>
    <w:rsid w:val="00F914FC"/>
    <w:rsid w:val="00F91A68"/>
    <w:rsid w:val="00F9798D"/>
    <w:rsid w:val="00FA36C3"/>
    <w:rsid w:val="00FA5987"/>
    <w:rsid w:val="00FA72DD"/>
    <w:rsid w:val="00FB0825"/>
    <w:rsid w:val="00FB0F03"/>
    <w:rsid w:val="00FB45A4"/>
    <w:rsid w:val="00FB5F63"/>
    <w:rsid w:val="00FB6477"/>
    <w:rsid w:val="00FB684F"/>
    <w:rsid w:val="00FB6B85"/>
    <w:rsid w:val="00FB7EF3"/>
    <w:rsid w:val="00FC06EE"/>
    <w:rsid w:val="00FC0F41"/>
    <w:rsid w:val="00FC2CE8"/>
    <w:rsid w:val="00FD07FE"/>
    <w:rsid w:val="00FD0982"/>
    <w:rsid w:val="00FD271E"/>
    <w:rsid w:val="00FD286A"/>
    <w:rsid w:val="00FD482A"/>
    <w:rsid w:val="00FD4A34"/>
    <w:rsid w:val="00FD727A"/>
    <w:rsid w:val="00FD7702"/>
    <w:rsid w:val="00FE025D"/>
    <w:rsid w:val="00FE4FF1"/>
    <w:rsid w:val="00FE62EA"/>
    <w:rsid w:val="00FE65C6"/>
    <w:rsid w:val="00FF5228"/>
    <w:rsid w:val="00FF546F"/>
    <w:rsid w:val="00FF6A3B"/>
    <w:rsid w:val="00FF6EB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AAC56"/>
  <w15:chartTrackingRefBased/>
  <w15:docId w15:val="{D45D74B5-611E-4794-843E-1F84CCD7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29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152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52D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259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737C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0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B5F"/>
  </w:style>
  <w:style w:type="paragraph" w:styleId="Fuzeile">
    <w:name w:val="footer"/>
    <w:basedOn w:val="Standard"/>
    <w:link w:val="FuzeileZchn"/>
    <w:uiPriority w:val="99"/>
    <w:unhideWhenUsed/>
    <w:rsid w:val="0020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B5F"/>
  </w:style>
  <w:style w:type="character" w:styleId="Hervorhebung">
    <w:name w:val="Emphasis"/>
    <w:basedOn w:val="Absatz-Standardschriftart"/>
    <w:uiPriority w:val="20"/>
    <w:qFormat/>
    <w:rsid w:val="00DA7179"/>
    <w:rPr>
      <w:i/>
      <w:iCs/>
    </w:rPr>
  </w:style>
  <w:style w:type="paragraph" w:styleId="Textkrper">
    <w:name w:val="Body Text"/>
    <w:basedOn w:val="Standard"/>
    <w:link w:val="TextkrperZchn"/>
    <w:uiPriority w:val="1"/>
    <w:qFormat/>
    <w:rsid w:val="006E4361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9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E4361"/>
    <w:rPr>
      <w:rFonts w:ascii="Arial Narrow" w:eastAsia="Arial Narrow" w:hAnsi="Arial Narrow" w:cs="Arial Narrow"/>
      <w:sz w:val="19"/>
      <w:szCs w:val="19"/>
      <w:lang w:val="en-US"/>
    </w:rPr>
  </w:style>
  <w:style w:type="paragraph" w:styleId="berarbeitung">
    <w:name w:val="Revision"/>
    <w:hidden/>
    <w:uiPriority w:val="99"/>
    <w:semiHidden/>
    <w:rsid w:val="005465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ruf@bevmaq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B1283-A6D7-4C7C-842A-FA70AB22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Ruf</dc:creator>
  <cp:keywords/>
  <dc:description/>
  <cp:lastModifiedBy>Benedikt Ruf</cp:lastModifiedBy>
  <cp:revision>9</cp:revision>
  <cp:lastPrinted>2021-11-25T09:38:00Z</cp:lastPrinted>
  <dcterms:created xsi:type="dcterms:W3CDTF">2021-11-10T20:04:00Z</dcterms:created>
  <dcterms:modified xsi:type="dcterms:W3CDTF">2021-11-25T09:38:00Z</dcterms:modified>
</cp:coreProperties>
</file>